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14" w:rsidRPr="00903414" w:rsidRDefault="00273A91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</w:t>
      </w:r>
      <w:r w:rsidR="00903414" w:rsidRPr="00903414">
        <w:rPr>
          <w:rFonts w:ascii="Times New Roman" w:hAnsi="Times New Roman"/>
          <w:b/>
          <w:sz w:val="28"/>
          <w:szCs w:val="28"/>
        </w:rPr>
        <w:t xml:space="preserve"> деятельности ГБУЗ РБ </w:t>
      </w:r>
      <w:proofErr w:type="spellStart"/>
      <w:r w:rsidR="00903414" w:rsidRPr="00903414">
        <w:rPr>
          <w:rFonts w:ascii="Times New Roman" w:hAnsi="Times New Roman"/>
          <w:b/>
          <w:sz w:val="28"/>
          <w:szCs w:val="28"/>
        </w:rPr>
        <w:t>Буздякская</w:t>
      </w:r>
      <w:proofErr w:type="spellEnd"/>
      <w:r w:rsidR="00903414" w:rsidRPr="00903414">
        <w:rPr>
          <w:rFonts w:ascii="Times New Roman" w:hAnsi="Times New Roman"/>
          <w:b/>
          <w:sz w:val="28"/>
          <w:szCs w:val="28"/>
        </w:rPr>
        <w:t xml:space="preserve"> ЦРБ</w:t>
      </w:r>
    </w:p>
    <w:p w:rsidR="00903414" w:rsidRPr="00903414" w:rsidRDefault="006E573E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D10990">
        <w:rPr>
          <w:rFonts w:ascii="Times New Roman" w:hAnsi="Times New Roman"/>
          <w:b/>
          <w:sz w:val="28"/>
          <w:szCs w:val="28"/>
        </w:rPr>
        <w:t>01.10.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  <w:r w:rsidR="00273A91">
        <w:rPr>
          <w:rFonts w:ascii="Times New Roman" w:hAnsi="Times New Roman"/>
          <w:b/>
          <w:sz w:val="28"/>
          <w:szCs w:val="28"/>
        </w:rPr>
        <w:t xml:space="preserve"> </w:t>
      </w:r>
    </w:p>
    <w:p w:rsidR="00903414" w:rsidRPr="00B20832" w:rsidRDefault="00B21EDD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2022</w:t>
      </w:r>
      <w:r w:rsidR="00903414" w:rsidRPr="00B20832">
        <w:rPr>
          <w:rFonts w:ascii="Times New Roman" w:hAnsi="Times New Roman"/>
          <w:sz w:val="28"/>
          <w:szCs w:val="28"/>
        </w:rPr>
        <w:t xml:space="preserve"> году деятельность ГБУЗ РБ </w:t>
      </w:r>
      <w:proofErr w:type="spellStart"/>
      <w:r w:rsidR="00903414" w:rsidRPr="00B20832">
        <w:rPr>
          <w:rFonts w:ascii="Times New Roman" w:hAnsi="Times New Roman"/>
          <w:sz w:val="28"/>
          <w:szCs w:val="28"/>
        </w:rPr>
        <w:t>Буздякской</w:t>
      </w:r>
      <w:proofErr w:type="spellEnd"/>
      <w:r w:rsidR="00903414" w:rsidRPr="00B20832">
        <w:rPr>
          <w:rFonts w:ascii="Times New Roman" w:hAnsi="Times New Roman"/>
          <w:sz w:val="28"/>
          <w:szCs w:val="28"/>
        </w:rPr>
        <w:t xml:space="preserve"> ЦРБ направлена на повышение доступности и качества медицинской помощи населению, снижение предотвратимой смертности, совершенствование кадровой политики, охрану здоровья матери и ребенка, развитие профилактики и формирование здорового образа жизни у населения,</w:t>
      </w:r>
      <w:r w:rsidR="002108EE">
        <w:rPr>
          <w:rFonts w:ascii="Times New Roman" w:hAnsi="Times New Roman"/>
          <w:sz w:val="28"/>
          <w:szCs w:val="28"/>
        </w:rPr>
        <w:t xml:space="preserve"> </w:t>
      </w:r>
      <w:r w:rsidR="005D1189">
        <w:rPr>
          <w:rFonts w:ascii="Times New Roman" w:hAnsi="Times New Roman"/>
          <w:sz w:val="28"/>
          <w:szCs w:val="28"/>
        </w:rPr>
        <w:t>проведение</w:t>
      </w:r>
      <w:r w:rsidR="002108EE">
        <w:rPr>
          <w:rFonts w:ascii="Times New Roman" w:hAnsi="Times New Roman"/>
          <w:sz w:val="28"/>
          <w:szCs w:val="28"/>
        </w:rPr>
        <w:t xml:space="preserve"> вакцинации от </w:t>
      </w:r>
      <w:proofErr w:type="spellStart"/>
      <w:r w:rsidR="002108E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2108EE">
        <w:rPr>
          <w:rFonts w:ascii="Times New Roman" w:hAnsi="Times New Roman"/>
          <w:sz w:val="28"/>
          <w:szCs w:val="28"/>
        </w:rPr>
        <w:t xml:space="preserve"> инфекции и </w:t>
      </w:r>
      <w:r w:rsidR="005D1189">
        <w:rPr>
          <w:rFonts w:ascii="Times New Roman" w:hAnsi="Times New Roman"/>
          <w:sz w:val="28"/>
          <w:szCs w:val="28"/>
        </w:rPr>
        <w:t>диспансеризаци</w:t>
      </w:r>
      <w:r w:rsidR="002108EE">
        <w:rPr>
          <w:rFonts w:ascii="Times New Roman" w:hAnsi="Times New Roman"/>
          <w:sz w:val="28"/>
          <w:szCs w:val="28"/>
        </w:rPr>
        <w:t>и</w:t>
      </w:r>
      <w:r w:rsidR="005D1189">
        <w:rPr>
          <w:rFonts w:ascii="Times New Roman" w:hAnsi="Times New Roman"/>
          <w:sz w:val="28"/>
          <w:szCs w:val="28"/>
        </w:rPr>
        <w:t>,</w:t>
      </w:r>
      <w:r w:rsidR="002108EE">
        <w:rPr>
          <w:rFonts w:ascii="Times New Roman" w:hAnsi="Times New Roman"/>
          <w:sz w:val="28"/>
          <w:szCs w:val="28"/>
        </w:rPr>
        <w:t xml:space="preserve"> профилактических осмотров определённых групп взрослого населения, </w:t>
      </w:r>
      <w:r w:rsidR="00903414" w:rsidRPr="00B20832">
        <w:rPr>
          <w:rFonts w:ascii="Times New Roman" w:hAnsi="Times New Roman"/>
          <w:sz w:val="28"/>
          <w:szCs w:val="28"/>
        </w:rPr>
        <w:t xml:space="preserve">в условиях эпидемиологической ситуации по </w:t>
      </w:r>
      <w:proofErr w:type="spellStart"/>
      <w:r w:rsidR="00903414" w:rsidRPr="00B2083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03414" w:rsidRPr="00B20832">
        <w:rPr>
          <w:rFonts w:ascii="Times New Roman" w:hAnsi="Times New Roman"/>
          <w:sz w:val="28"/>
          <w:szCs w:val="28"/>
        </w:rPr>
        <w:t xml:space="preserve"> инфекции.</w:t>
      </w:r>
      <w:proofErr w:type="gramEnd"/>
    </w:p>
    <w:p w:rsidR="00903414" w:rsidRPr="00B20832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832">
        <w:rPr>
          <w:rFonts w:ascii="Times New Roman" w:hAnsi="Times New Roman"/>
          <w:sz w:val="28"/>
          <w:szCs w:val="28"/>
        </w:rPr>
        <w:t>Основные направления необходимых преобразований в области здравоохранения определены Указами Президента Российской Федерации (далее - РФ) В.В. Путина от 07.05.2012, в том числе №598 «О совершенствовании государственной политики в сфере здравоохранения», №606 «О мерах по реализации демографической политики РФ», а так же от 07.05.2018 №204 «О национальных целях и стратегических задачах развития Российской Федерации на период до 2024г.» и Указом Главы</w:t>
      </w:r>
      <w:proofErr w:type="gramEnd"/>
      <w:r w:rsidRPr="00B20832">
        <w:rPr>
          <w:rFonts w:ascii="Times New Roman" w:hAnsi="Times New Roman"/>
          <w:sz w:val="28"/>
          <w:szCs w:val="28"/>
        </w:rPr>
        <w:t xml:space="preserve"> Республики Башкортостан от 23 сентября 2019 года №УГ-310 «О стратегических направлениях социально-экономического развития Республики Башкортостан до 2024 года».</w:t>
      </w:r>
    </w:p>
    <w:p w:rsidR="00903414" w:rsidRPr="00B20832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20832">
        <w:rPr>
          <w:rFonts w:ascii="Times New Roman" w:hAnsi="Times New Roman"/>
          <w:b/>
          <w:sz w:val="28"/>
          <w:szCs w:val="28"/>
        </w:rPr>
        <w:t xml:space="preserve">Мероприятия, направленные на реализацию указов, заложены в </w:t>
      </w:r>
      <w:r w:rsidRPr="00B20832">
        <w:rPr>
          <w:rFonts w:ascii="Times New Roman" w:hAnsi="Times New Roman"/>
          <w:sz w:val="28"/>
          <w:szCs w:val="28"/>
        </w:rPr>
        <w:t xml:space="preserve">национальных проектах «Здравоохранение», «Демография», где каждый региональный проект утвержден Распоряжением Правительства РБ: от 12.12.2018 №1259-р, от 12.12.2018 №1260- </w:t>
      </w:r>
      <w:proofErr w:type="gramStart"/>
      <w:r w:rsidRPr="00B20832">
        <w:rPr>
          <w:rFonts w:ascii="Times New Roman" w:hAnsi="Times New Roman"/>
          <w:sz w:val="28"/>
          <w:szCs w:val="28"/>
        </w:rPr>
        <w:t>р</w:t>
      </w:r>
      <w:proofErr w:type="gramEnd"/>
      <w:r w:rsidRPr="00B20832">
        <w:rPr>
          <w:rFonts w:ascii="Times New Roman" w:hAnsi="Times New Roman"/>
          <w:sz w:val="28"/>
          <w:szCs w:val="28"/>
        </w:rPr>
        <w:t>, от 12.12.2018 №1261-р, от 12.12.2018 №1262-р, от 12.12.2018 №1263-р, от 12.12.2018 №1264-р, от 12.12.2018 №1297-р и осуществление мероприятий по их реализации.</w:t>
      </w:r>
    </w:p>
    <w:p w:rsidR="00903414" w:rsidRPr="00B20832" w:rsidRDefault="00903414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832">
        <w:rPr>
          <w:rFonts w:ascii="Times New Roman" w:hAnsi="Times New Roman"/>
          <w:b/>
          <w:sz w:val="28"/>
          <w:szCs w:val="28"/>
        </w:rPr>
        <w:t>Основные показатели результатов деятельности</w:t>
      </w:r>
    </w:p>
    <w:p w:rsidR="00903414" w:rsidRPr="00B20832" w:rsidRDefault="00903414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832">
        <w:rPr>
          <w:rFonts w:ascii="Times New Roman" w:hAnsi="Times New Roman"/>
          <w:b/>
          <w:sz w:val="28"/>
          <w:szCs w:val="28"/>
        </w:rPr>
        <w:t xml:space="preserve"> ГБУЗ РБ </w:t>
      </w:r>
      <w:proofErr w:type="spellStart"/>
      <w:r w:rsidRPr="00B20832">
        <w:rPr>
          <w:rFonts w:ascii="Times New Roman" w:hAnsi="Times New Roman"/>
          <w:b/>
          <w:sz w:val="28"/>
          <w:szCs w:val="28"/>
        </w:rPr>
        <w:t>Буздяк</w:t>
      </w:r>
      <w:r w:rsidR="00B21EDD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B21EDD">
        <w:rPr>
          <w:rFonts w:ascii="Times New Roman" w:hAnsi="Times New Roman"/>
          <w:b/>
          <w:sz w:val="28"/>
          <w:szCs w:val="28"/>
        </w:rPr>
        <w:t xml:space="preserve"> ЦРБ по состоянию </w:t>
      </w:r>
      <w:r w:rsidR="006E573E" w:rsidRPr="006E573E">
        <w:rPr>
          <w:rFonts w:ascii="Times New Roman" w:hAnsi="Times New Roman"/>
          <w:b/>
          <w:sz w:val="28"/>
          <w:szCs w:val="28"/>
        </w:rPr>
        <w:t xml:space="preserve">на </w:t>
      </w:r>
      <w:r w:rsidR="00345834">
        <w:rPr>
          <w:rFonts w:ascii="Times New Roman" w:hAnsi="Times New Roman"/>
          <w:b/>
          <w:sz w:val="28"/>
          <w:szCs w:val="28"/>
        </w:rPr>
        <w:t>01.10.2022</w:t>
      </w:r>
    </w:p>
    <w:p w:rsidR="00440145" w:rsidRPr="00440145" w:rsidRDefault="00B21EDD" w:rsidP="00440145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0"/>
        </w:rPr>
        <w:t xml:space="preserve">Общая численность района, на 01.01.2022 года,  составила 25829  человек, в том числе 4721 детей в возрасте от 0 до 17 лет, 727 подростков,  </w:t>
      </w:r>
      <w:r w:rsidRPr="0041382C">
        <w:rPr>
          <w:rFonts w:ascii="Times New Roman" w:hAnsi="Times New Roman"/>
          <w:sz w:val="28"/>
          <w:szCs w:val="20"/>
        </w:rPr>
        <w:lastRenderedPageBreak/>
        <w:t>13015 лиц трудоспособного возраста, 4843 женщин фертильного возраста.</w:t>
      </w:r>
    </w:p>
    <w:p w:rsidR="00440145" w:rsidRPr="0041382C" w:rsidRDefault="00440145" w:rsidP="004401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145">
        <w:rPr>
          <w:rFonts w:ascii="Times New Roman" w:hAnsi="Times New Roman"/>
          <w:sz w:val="28"/>
          <w:szCs w:val="28"/>
        </w:rPr>
        <w:t xml:space="preserve">          </w:t>
      </w:r>
      <w:r w:rsidRPr="0041382C">
        <w:rPr>
          <w:rFonts w:ascii="Times New Roman" w:hAnsi="Times New Roman"/>
          <w:sz w:val="28"/>
          <w:szCs w:val="28"/>
        </w:rPr>
        <w:t>В структуре населения удельный вес детей – 18,</w:t>
      </w:r>
      <w:r w:rsidR="00B21EDD" w:rsidRPr="0041382C">
        <w:rPr>
          <w:rFonts w:ascii="Times New Roman" w:hAnsi="Times New Roman"/>
          <w:sz w:val="28"/>
          <w:szCs w:val="28"/>
        </w:rPr>
        <w:t>3</w:t>
      </w:r>
      <w:r w:rsidRPr="0041382C">
        <w:rPr>
          <w:rFonts w:ascii="Times New Roman" w:hAnsi="Times New Roman"/>
          <w:sz w:val="28"/>
          <w:szCs w:val="28"/>
        </w:rPr>
        <w:t>%, население старше трудоспособного возраста 31,</w:t>
      </w:r>
      <w:r w:rsidR="00B21EDD" w:rsidRPr="0041382C">
        <w:rPr>
          <w:rFonts w:ascii="Times New Roman" w:hAnsi="Times New Roman"/>
          <w:sz w:val="28"/>
          <w:szCs w:val="28"/>
        </w:rPr>
        <w:t>3</w:t>
      </w:r>
      <w:r w:rsidRPr="0041382C">
        <w:rPr>
          <w:rFonts w:ascii="Times New Roman" w:hAnsi="Times New Roman"/>
          <w:sz w:val="28"/>
          <w:szCs w:val="28"/>
        </w:rPr>
        <w:t>%.</w:t>
      </w:r>
    </w:p>
    <w:p w:rsidR="00903414" w:rsidRPr="0041382C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Диспансеризация определенных гру</w:t>
      </w:r>
      <w:proofErr w:type="gramStart"/>
      <w:r w:rsidRPr="0041382C">
        <w:rPr>
          <w:rFonts w:ascii="Times New Roman" w:hAnsi="Times New Roman"/>
          <w:sz w:val="28"/>
          <w:szCs w:val="28"/>
        </w:rPr>
        <w:t>пп взр</w:t>
      </w:r>
      <w:proofErr w:type="gramEnd"/>
      <w:r w:rsidRPr="0041382C">
        <w:rPr>
          <w:rFonts w:ascii="Times New Roman" w:hAnsi="Times New Roman"/>
          <w:sz w:val="28"/>
          <w:szCs w:val="28"/>
        </w:rPr>
        <w:t>ослого населения. Основной целью диспансеризации является выявление болезней и основных факторов риска их развития. В 202</w:t>
      </w:r>
      <w:r w:rsidR="00B21EDD" w:rsidRPr="0041382C">
        <w:rPr>
          <w:rFonts w:ascii="Times New Roman" w:hAnsi="Times New Roman"/>
          <w:sz w:val="28"/>
          <w:szCs w:val="28"/>
        </w:rPr>
        <w:t>2</w:t>
      </w:r>
      <w:r w:rsidRPr="0041382C">
        <w:rPr>
          <w:rFonts w:ascii="Times New Roman" w:hAnsi="Times New Roman"/>
          <w:sz w:val="28"/>
          <w:szCs w:val="28"/>
        </w:rPr>
        <w:t xml:space="preserve"> году подлежало диспансеризации </w:t>
      </w:r>
      <w:r w:rsidR="00B21EDD" w:rsidRPr="0041382C">
        <w:rPr>
          <w:rFonts w:ascii="Times New Roman" w:hAnsi="Times New Roman"/>
          <w:sz w:val="28"/>
          <w:szCs w:val="28"/>
        </w:rPr>
        <w:t>6940</w:t>
      </w:r>
      <w:r w:rsidRPr="0041382C">
        <w:rPr>
          <w:rFonts w:ascii="Times New Roman" w:hAnsi="Times New Roman"/>
          <w:sz w:val="28"/>
          <w:szCs w:val="28"/>
        </w:rPr>
        <w:t xml:space="preserve"> человек, прошли –</w:t>
      </w:r>
      <w:r w:rsidR="0041382C" w:rsidRPr="0041382C">
        <w:rPr>
          <w:rFonts w:ascii="Times New Roman" w:hAnsi="Times New Roman"/>
          <w:sz w:val="28"/>
          <w:szCs w:val="28"/>
        </w:rPr>
        <w:t>5390</w:t>
      </w:r>
      <w:r w:rsidRPr="0041382C">
        <w:rPr>
          <w:rFonts w:ascii="Times New Roman" w:hAnsi="Times New Roman"/>
          <w:sz w:val="28"/>
          <w:szCs w:val="28"/>
        </w:rPr>
        <w:t xml:space="preserve"> человека (</w:t>
      </w:r>
      <w:r w:rsidR="0041382C" w:rsidRPr="0041382C">
        <w:rPr>
          <w:rFonts w:ascii="Times New Roman" w:hAnsi="Times New Roman"/>
          <w:sz w:val="28"/>
          <w:szCs w:val="28"/>
        </w:rPr>
        <w:t>77</w:t>
      </w:r>
      <w:r w:rsidRPr="0041382C">
        <w:rPr>
          <w:rFonts w:ascii="Times New Roman" w:hAnsi="Times New Roman"/>
          <w:sz w:val="28"/>
          <w:szCs w:val="28"/>
        </w:rPr>
        <w:t>%</w:t>
      </w:r>
      <w:r w:rsidR="00AD61C0" w:rsidRPr="0041382C">
        <w:t xml:space="preserve"> </w:t>
      </w:r>
      <w:r w:rsidR="00AD61C0" w:rsidRPr="0041382C">
        <w:rPr>
          <w:rFonts w:ascii="Times New Roman" w:hAnsi="Times New Roman"/>
          <w:sz w:val="28"/>
          <w:szCs w:val="28"/>
        </w:rPr>
        <w:t>от годового плана</w:t>
      </w:r>
      <w:r w:rsidRPr="0041382C">
        <w:rPr>
          <w:rFonts w:ascii="Times New Roman" w:hAnsi="Times New Roman"/>
          <w:sz w:val="28"/>
          <w:szCs w:val="28"/>
        </w:rPr>
        <w:t>).</w:t>
      </w:r>
    </w:p>
    <w:p w:rsidR="00903414" w:rsidRPr="0041382C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Профилактичес</w:t>
      </w:r>
      <w:r w:rsidR="00AD61C0" w:rsidRPr="0041382C">
        <w:rPr>
          <w:rFonts w:ascii="Times New Roman" w:hAnsi="Times New Roman"/>
          <w:sz w:val="28"/>
          <w:szCs w:val="28"/>
        </w:rPr>
        <w:t>кие осмотры взрослого населения. Г</w:t>
      </w:r>
      <w:r w:rsidR="00B21EDD" w:rsidRPr="0041382C">
        <w:rPr>
          <w:rFonts w:ascii="Times New Roman" w:hAnsi="Times New Roman"/>
          <w:sz w:val="28"/>
          <w:szCs w:val="28"/>
        </w:rPr>
        <w:t>одовой план -</w:t>
      </w:r>
      <w:r w:rsidRPr="0041382C">
        <w:rPr>
          <w:rFonts w:ascii="Times New Roman" w:hAnsi="Times New Roman"/>
          <w:sz w:val="28"/>
          <w:szCs w:val="28"/>
        </w:rPr>
        <w:t xml:space="preserve"> </w:t>
      </w:r>
      <w:r w:rsidR="00B21EDD" w:rsidRPr="0041382C">
        <w:rPr>
          <w:rFonts w:ascii="Times New Roman" w:hAnsi="Times New Roman"/>
          <w:sz w:val="28"/>
          <w:szCs w:val="28"/>
        </w:rPr>
        <w:t>1550</w:t>
      </w:r>
      <w:r w:rsidRPr="0041382C">
        <w:rPr>
          <w:rFonts w:ascii="Times New Roman" w:hAnsi="Times New Roman"/>
          <w:sz w:val="28"/>
          <w:szCs w:val="28"/>
        </w:rPr>
        <w:t xml:space="preserve"> человек, прошли </w:t>
      </w:r>
      <w:r w:rsidR="0041382C" w:rsidRPr="0041382C">
        <w:rPr>
          <w:rFonts w:ascii="Times New Roman" w:hAnsi="Times New Roman"/>
          <w:sz w:val="28"/>
          <w:szCs w:val="28"/>
        </w:rPr>
        <w:t>1252</w:t>
      </w:r>
      <w:r w:rsidRPr="0041382C">
        <w:rPr>
          <w:rFonts w:ascii="Times New Roman" w:hAnsi="Times New Roman"/>
          <w:sz w:val="28"/>
          <w:szCs w:val="28"/>
        </w:rPr>
        <w:t>, охват</w:t>
      </w:r>
      <w:r w:rsidR="00B21EDD" w:rsidRPr="0041382C">
        <w:rPr>
          <w:rFonts w:ascii="Times New Roman" w:hAnsi="Times New Roman"/>
          <w:sz w:val="28"/>
          <w:szCs w:val="28"/>
        </w:rPr>
        <w:t xml:space="preserve"> </w:t>
      </w:r>
      <w:r w:rsidR="00CB1B49" w:rsidRPr="0041382C">
        <w:rPr>
          <w:rFonts w:ascii="Times New Roman" w:hAnsi="Times New Roman"/>
          <w:sz w:val="28"/>
          <w:szCs w:val="28"/>
        </w:rPr>
        <w:t>–</w:t>
      </w:r>
      <w:r w:rsidRPr="0041382C">
        <w:rPr>
          <w:rFonts w:ascii="Times New Roman" w:hAnsi="Times New Roman"/>
          <w:sz w:val="28"/>
          <w:szCs w:val="28"/>
        </w:rPr>
        <w:t xml:space="preserve"> </w:t>
      </w:r>
      <w:r w:rsidR="0041382C" w:rsidRPr="0041382C">
        <w:rPr>
          <w:rFonts w:ascii="Times New Roman" w:hAnsi="Times New Roman"/>
          <w:sz w:val="28"/>
          <w:szCs w:val="28"/>
        </w:rPr>
        <w:t>80</w:t>
      </w:r>
      <w:r w:rsidRPr="0041382C">
        <w:rPr>
          <w:rFonts w:ascii="Times New Roman" w:hAnsi="Times New Roman"/>
          <w:sz w:val="28"/>
          <w:szCs w:val="28"/>
        </w:rPr>
        <w:t>%</w:t>
      </w:r>
      <w:r w:rsidR="00AD61C0" w:rsidRPr="0041382C">
        <w:t xml:space="preserve"> </w:t>
      </w:r>
      <w:r w:rsidR="00AD61C0" w:rsidRPr="0041382C">
        <w:rPr>
          <w:rFonts w:ascii="Times New Roman" w:hAnsi="Times New Roman"/>
          <w:sz w:val="28"/>
          <w:szCs w:val="28"/>
        </w:rPr>
        <w:t>от годового плана</w:t>
      </w:r>
      <w:r w:rsidRPr="0041382C">
        <w:rPr>
          <w:rFonts w:ascii="Times New Roman" w:hAnsi="Times New Roman"/>
          <w:sz w:val="28"/>
          <w:szCs w:val="28"/>
        </w:rPr>
        <w:t>.</w:t>
      </w:r>
    </w:p>
    <w:p w:rsidR="00B21EDD" w:rsidRDefault="00B21EDD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Углубленная диспансеризация</w:t>
      </w:r>
      <w:r w:rsidR="00AD61C0" w:rsidRPr="0041382C">
        <w:rPr>
          <w:rFonts w:ascii="Times New Roman" w:hAnsi="Times New Roman"/>
          <w:sz w:val="28"/>
          <w:szCs w:val="28"/>
        </w:rPr>
        <w:t xml:space="preserve"> лиц, перенесших </w:t>
      </w:r>
      <w:proofErr w:type="spellStart"/>
      <w:r w:rsidR="00AD61C0" w:rsidRPr="0041382C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="00AD61C0" w:rsidRPr="0041382C">
        <w:rPr>
          <w:rFonts w:ascii="Times New Roman" w:hAnsi="Times New Roman"/>
          <w:sz w:val="28"/>
          <w:szCs w:val="28"/>
        </w:rPr>
        <w:t xml:space="preserve"> инфекцию</w:t>
      </w:r>
      <w:r w:rsidRPr="0041382C">
        <w:rPr>
          <w:rFonts w:ascii="Times New Roman" w:hAnsi="Times New Roman"/>
          <w:sz w:val="28"/>
          <w:szCs w:val="28"/>
        </w:rPr>
        <w:t>. План на год -32</w:t>
      </w:r>
      <w:r w:rsidR="006E573E" w:rsidRPr="0041382C">
        <w:rPr>
          <w:rFonts w:ascii="Times New Roman" w:hAnsi="Times New Roman"/>
          <w:sz w:val="28"/>
          <w:szCs w:val="28"/>
        </w:rPr>
        <w:t>89</w:t>
      </w:r>
      <w:r w:rsidRPr="0041382C">
        <w:rPr>
          <w:rFonts w:ascii="Times New Roman" w:hAnsi="Times New Roman"/>
          <w:sz w:val="28"/>
          <w:szCs w:val="28"/>
        </w:rPr>
        <w:t xml:space="preserve"> человек. Прошли– </w:t>
      </w:r>
      <w:r w:rsidR="0041382C" w:rsidRPr="0041382C">
        <w:rPr>
          <w:rFonts w:ascii="Times New Roman" w:hAnsi="Times New Roman"/>
          <w:sz w:val="28"/>
          <w:szCs w:val="28"/>
        </w:rPr>
        <w:t>2476</w:t>
      </w:r>
      <w:r w:rsidRPr="0041382C">
        <w:rPr>
          <w:rFonts w:ascii="Times New Roman" w:hAnsi="Times New Roman"/>
          <w:sz w:val="28"/>
          <w:szCs w:val="28"/>
        </w:rPr>
        <w:t>, охват -</w:t>
      </w:r>
      <w:r w:rsidR="0041382C" w:rsidRPr="0041382C">
        <w:rPr>
          <w:rFonts w:ascii="Times New Roman" w:hAnsi="Times New Roman"/>
          <w:sz w:val="28"/>
          <w:szCs w:val="28"/>
        </w:rPr>
        <w:t>75</w:t>
      </w:r>
      <w:r w:rsidRPr="0041382C">
        <w:rPr>
          <w:rFonts w:ascii="Times New Roman" w:hAnsi="Times New Roman"/>
          <w:sz w:val="28"/>
          <w:szCs w:val="28"/>
        </w:rPr>
        <w:t>%</w:t>
      </w:r>
      <w:r w:rsidR="00AD61C0" w:rsidRPr="0041382C">
        <w:t xml:space="preserve"> </w:t>
      </w:r>
      <w:r w:rsidR="00AD61C0" w:rsidRPr="0041382C">
        <w:rPr>
          <w:rFonts w:ascii="Times New Roman" w:hAnsi="Times New Roman"/>
          <w:sz w:val="28"/>
          <w:szCs w:val="28"/>
        </w:rPr>
        <w:t>от годового плана.</w:t>
      </w:r>
    </w:p>
    <w:p w:rsidR="00B21EDD" w:rsidRPr="00F01D2A" w:rsidRDefault="00B21EDD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1D2A">
        <w:rPr>
          <w:rFonts w:ascii="Times New Roman" w:hAnsi="Times New Roman"/>
          <w:sz w:val="28"/>
          <w:szCs w:val="28"/>
        </w:rPr>
        <w:t>Профилактические осмотры детского населения. Годовой план -4177, прошли -.</w:t>
      </w:r>
      <w:r w:rsidR="0041382C">
        <w:rPr>
          <w:rFonts w:ascii="Times New Roman" w:hAnsi="Times New Roman"/>
          <w:sz w:val="28"/>
          <w:szCs w:val="28"/>
        </w:rPr>
        <w:t>2902</w:t>
      </w:r>
      <w:r w:rsidR="00AD61C0" w:rsidRPr="00F01D2A">
        <w:rPr>
          <w:rFonts w:ascii="Times New Roman" w:hAnsi="Times New Roman"/>
          <w:sz w:val="28"/>
          <w:szCs w:val="28"/>
        </w:rPr>
        <w:t xml:space="preserve"> Охват – </w:t>
      </w:r>
      <w:r w:rsidR="0041382C">
        <w:rPr>
          <w:rFonts w:ascii="Times New Roman" w:hAnsi="Times New Roman"/>
          <w:sz w:val="28"/>
          <w:szCs w:val="28"/>
        </w:rPr>
        <w:t>69,5</w:t>
      </w:r>
      <w:r w:rsidR="00AD61C0" w:rsidRPr="00F01D2A">
        <w:rPr>
          <w:rFonts w:ascii="Times New Roman" w:hAnsi="Times New Roman"/>
          <w:sz w:val="28"/>
          <w:szCs w:val="28"/>
        </w:rPr>
        <w:t>% от годового плана.</w:t>
      </w:r>
    </w:p>
    <w:p w:rsidR="00B21EDD" w:rsidRDefault="00AD61C0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Профилактические осмотры детей, находящихся в трудной жизненной ситуации</w:t>
      </w:r>
      <w:r w:rsidR="00B21EDD" w:rsidRPr="0041382C">
        <w:rPr>
          <w:rFonts w:ascii="Times New Roman" w:hAnsi="Times New Roman"/>
          <w:sz w:val="28"/>
          <w:szCs w:val="28"/>
        </w:rPr>
        <w:t xml:space="preserve"> – 59,</w:t>
      </w:r>
      <w:r w:rsidRPr="0041382C">
        <w:rPr>
          <w:rFonts w:ascii="Times New Roman" w:hAnsi="Times New Roman"/>
          <w:sz w:val="28"/>
          <w:szCs w:val="28"/>
        </w:rPr>
        <w:t xml:space="preserve"> прошли -</w:t>
      </w:r>
      <w:r w:rsidR="00B21EDD" w:rsidRPr="0041382C">
        <w:rPr>
          <w:rFonts w:ascii="Times New Roman" w:hAnsi="Times New Roman"/>
          <w:sz w:val="28"/>
          <w:szCs w:val="28"/>
        </w:rPr>
        <w:t>59</w:t>
      </w:r>
      <w:r w:rsidRPr="00F01D2A">
        <w:rPr>
          <w:rFonts w:ascii="Times New Roman" w:hAnsi="Times New Roman"/>
          <w:sz w:val="28"/>
          <w:szCs w:val="28"/>
        </w:rPr>
        <w:t>, 100% охват годового плана.</w:t>
      </w:r>
    </w:p>
    <w:p w:rsidR="00903414" w:rsidRPr="0041382C" w:rsidRDefault="0088001E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По состоянию на 10.10.</w:t>
      </w:r>
      <w:r w:rsidR="007D214F" w:rsidRPr="0041382C">
        <w:rPr>
          <w:rFonts w:ascii="Times New Roman" w:hAnsi="Times New Roman"/>
          <w:sz w:val="28"/>
          <w:szCs w:val="28"/>
        </w:rPr>
        <w:t>2022 года, о</w:t>
      </w:r>
      <w:r w:rsidR="00903414" w:rsidRPr="0041382C">
        <w:rPr>
          <w:rFonts w:ascii="Times New Roman" w:hAnsi="Times New Roman"/>
          <w:sz w:val="28"/>
          <w:szCs w:val="28"/>
        </w:rPr>
        <w:t xml:space="preserve">бщая численность федеральных льготников в районе составляет </w:t>
      </w:r>
      <w:r w:rsidRPr="0041382C">
        <w:rPr>
          <w:rFonts w:ascii="Times New Roman" w:hAnsi="Times New Roman"/>
          <w:sz w:val="28"/>
          <w:szCs w:val="28"/>
        </w:rPr>
        <w:t>568</w:t>
      </w:r>
      <w:r w:rsidR="00903414" w:rsidRPr="0041382C">
        <w:rPr>
          <w:rFonts w:ascii="Times New Roman" w:hAnsi="Times New Roman"/>
          <w:sz w:val="28"/>
          <w:szCs w:val="28"/>
        </w:rPr>
        <w:t xml:space="preserve"> человек, выписано </w:t>
      </w:r>
      <w:r w:rsidRPr="0041382C">
        <w:rPr>
          <w:rFonts w:ascii="Times New Roman" w:hAnsi="Times New Roman"/>
          <w:sz w:val="28"/>
          <w:szCs w:val="28"/>
        </w:rPr>
        <w:t xml:space="preserve">2292 </w:t>
      </w:r>
      <w:r w:rsidR="00903414" w:rsidRPr="0041382C">
        <w:rPr>
          <w:rFonts w:ascii="Times New Roman" w:hAnsi="Times New Roman"/>
          <w:sz w:val="28"/>
          <w:szCs w:val="28"/>
        </w:rPr>
        <w:t>рецептов</w:t>
      </w:r>
      <w:r w:rsidR="007D214F" w:rsidRPr="0041382C">
        <w:rPr>
          <w:rFonts w:ascii="Times New Roman" w:hAnsi="Times New Roman"/>
          <w:sz w:val="28"/>
          <w:szCs w:val="28"/>
        </w:rPr>
        <w:t xml:space="preserve">, обслужено </w:t>
      </w:r>
      <w:r w:rsidRPr="0041382C">
        <w:rPr>
          <w:rFonts w:ascii="Times New Roman" w:hAnsi="Times New Roman"/>
          <w:sz w:val="28"/>
          <w:szCs w:val="28"/>
        </w:rPr>
        <w:t xml:space="preserve">2287 </w:t>
      </w:r>
      <w:r w:rsidR="007D214F" w:rsidRPr="0041382C">
        <w:rPr>
          <w:rFonts w:ascii="Times New Roman" w:hAnsi="Times New Roman"/>
          <w:sz w:val="28"/>
          <w:szCs w:val="28"/>
        </w:rPr>
        <w:t xml:space="preserve"> рецептов, на срочном обслуживании </w:t>
      </w:r>
      <w:r w:rsidRPr="0041382C">
        <w:rPr>
          <w:rFonts w:ascii="Times New Roman" w:hAnsi="Times New Roman"/>
          <w:sz w:val="28"/>
          <w:szCs w:val="28"/>
        </w:rPr>
        <w:t>5</w:t>
      </w:r>
      <w:r w:rsidR="007D214F" w:rsidRPr="0041382C">
        <w:rPr>
          <w:rFonts w:ascii="Times New Roman" w:hAnsi="Times New Roman"/>
          <w:sz w:val="28"/>
          <w:szCs w:val="28"/>
        </w:rPr>
        <w:t xml:space="preserve"> рецептов, </w:t>
      </w:r>
      <w:r w:rsidR="00903414" w:rsidRPr="0041382C">
        <w:rPr>
          <w:rFonts w:ascii="Times New Roman" w:hAnsi="Times New Roman"/>
          <w:sz w:val="28"/>
          <w:szCs w:val="28"/>
        </w:rPr>
        <w:t xml:space="preserve">на сумму </w:t>
      </w:r>
      <w:r w:rsidR="0041382C" w:rsidRPr="0041382C">
        <w:rPr>
          <w:rFonts w:ascii="Times New Roman" w:hAnsi="Times New Roman"/>
          <w:sz w:val="28"/>
          <w:szCs w:val="28"/>
        </w:rPr>
        <w:t>4119101,90</w:t>
      </w:r>
      <w:r w:rsidR="007D214F" w:rsidRPr="0041382C">
        <w:rPr>
          <w:rFonts w:ascii="Times New Roman" w:hAnsi="Times New Roman"/>
          <w:sz w:val="28"/>
          <w:szCs w:val="28"/>
        </w:rPr>
        <w:t xml:space="preserve"> </w:t>
      </w:r>
      <w:r w:rsidR="00903414" w:rsidRPr="0041382C">
        <w:rPr>
          <w:rFonts w:ascii="Times New Roman" w:hAnsi="Times New Roman"/>
          <w:sz w:val="28"/>
          <w:szCs w:val="28"/>
        </w:rPr>
        <w:t xml:space="preserve">руб. Количество региональных льготников </w:t>
      </w:r>
      <w:r w:rsidRPr="0041382C">
        <w:rPr>
          <w:rFonts w:ascii="Times New Roman" w:hAnsi="Times New Roman"/>
          <w:sz w:val="28"/>
          <w:szCs w:val="28"/>
        </w:rPr>
        <w:t>3028</w:t>
      </w:r>
      <w:r w:rsidR="003C042B" w:rsidRPr="0041382C">
        <w:rPr>
          <w:rFonts w:ascii="Times New Roman" w:hAnsi="Times New Roman"/>
          <w:sz w:val="28"/>
          <w:szCs w:val="28"/>
        </w:rPr>
        <w:t xml:space="preserve"> </w:t>
      </w:r>
      <w:r w:rsidR="00903414" w:rsidRPr="0041382C">
        <w:rPr>
          <w:rFonts w:ascii="Times New Roman" w:hAnsi="Times New Roman"/>
          <w:sz w:val="28"/>
          <w:szCs w:val="28"/>
        </w:rPr>
        <w:t xml:space="preserve">человек, выписано рецептов </w:t>
      </w:r>
      <w:r w:rsidRPr="0041382C">
        <w:rPr>
          <w:rFonts w:ascii="Times New Roman" w:hAnsi="Times New Roman"/>
          <w:sz w:val="28"/>
          <w:szCs w:val="28"/>
        </w:rPr>
        <w:t>5837</w:t>
      </w:r>
      <w:r w:rsidR="007D214F" w:rsidRPr="0041382C">
        <w:rPr>
          <w:rFonts w:ascii="Times New Roman" w:hAnsi="Times New Roman"/>
          <w:sz w:val="28"/>
          <w:szCs w:val="28"/>
        </w:rPr>
        <w:t xml:space="preserve">, обслужено - </w:t>
      </w:r>
      <w:r w:rsidRPr="0041382C">
        <w:rPr>
          <w:rFonts w:ascii="Times New Roman" w:hAnsi="Times New Roman"/>
          <w:sz w:val="28"/>
          <w:szCs w:val="28"/>
        </w:rPr>
        <w:t>5795</w:t>
      </w:r>
      <w:r w:rsidR="007D214F" w:rsidRPr="0041382C">
        <w:rPr>
          <w:rFonts w:ascii="Times New Roman" w:hAnsi="Times New Roman"/>
          <w:sz w:val="28"/>
          <w:szCs w:val="28"/>
        </w:rPr>
        <w:t>,</w:t>
      </w:r>
      <w:r w:rsidR="00903414" w:rsidRPr="0041382C">
        <w:rPr>
          <w:rFonts w:ascii="Times New Roman" w:hAnsi="Times New Roman"/>
          <w:sz w:val="28"/>
          <w:szCs w:val="28"/>
        </w:rPr>
        <w:t xml:space="preserve"> на сумму </w:t>
      </w:r>
      <w:r w:rsidR="0041382C" w:rsidRPr="0041382C">
        <w:rPr>
          <w:rFonts w:ascii="Times New Roman" w:hAnsi="Times New Roman"/>
          <w:sz w:val="28"/>
          <w:szCs w:val="28"/>
        </w:rPr>
        <w:t>15930463,82</w:t>
      </w:r>
    </w:p>
    <w:p w:rsidR="00903414" w:rsidRPr="007D214F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Больных, страдающих </w:t>
      </w:r>
      <w:proofErr w:type="spellStart"/>
      <w:r w:rsidRPr="0041382C">
        <w:rPr>
          <w:rFonts w:ascii="Times New Roman" w:hAnsi="Times New Roman"/>
          <w:sz w:val="28"/>
          <w:szCs w:val="28"/>
        </w:rPr>
        <w:t>высокозатратными</w:t>
      </w:r>
      <w:proofErr w:type="spellEnd"/>
      <w:r w:rsidRPr="0041382C">
        <w:rPr>
          <w:rFonts w:ascii="Times New Roman" w:hAnsi="Times New Roman"/>
          <w:sz w:val="28"/>
          <w:szCs w:val="28"/>
        </w:rPr>
        <w:t xml:space="preserve"> заболеваниями на учете- </w:t>
      </w:r>
      <w:r w:rsidR="003C042B" w:rsidRPr="0041382C">
        <w:rPr>
          <w:rFonts w:ascii="Times New Roman" w:hAnsi="Times New Roman"/>
          <w:sz w:val="28"/>
          <w:szCs w:val="28"/>
        </w:rPr>
        <w:t>2</w:t>
      </w:r>
      <w:r w:rsidR="007D214F" w:rsidRPr="0041382C">
        <w:rPr>
          <w:rFonts w:ascii="Times New Roman" w:hAnsi="Times New Roman"/>
          <w:sz w:val="28"/>
          <w:szCs w:val="28"/>
        </w:rPr>
        <w:t>3</w:t>
      </w:r>
      <w:r w:rsidRPr="0041382C">
        <w:rPr>
          <w:rFonts w:ascii="Times New Roman" w:hAnsi="Times New Roman"/>
          <w:sz w:val="28"/>
          <w:szCs w:val="28"/>
        </w:rPr>
        <w:t xml:space="preserve"> человек, лекарства получают – </w:t>
      </w:r>
      <w:r w:rsidR="007D214F" w:rsidRPr="0041382C">
        <w:rPr>
          <w:rFonts w:ascii="Times New Roman" w:hAnsi="Times New Roman"/>
          <w:sz w:val="28"/>
          <w:szCs w:val="28"/>
        </w:rPr>
        <w:t>13</w:t>
      </w:r>
      <w:r w:rsidRPr="0041382C">
        <w:rPr>
          <w:rFonts w:ascii="Times New Roman" w:hAnsi="Times New Roman"/>
          <w:sz w:val="28"/>
          <w:szCs w:val="28"/>
        </w:rPr>
        <w:t xml:space="preserve"> </w:t>
      </w:r>
      <w:r w:rsidRPr="0088001E">
        <w:rPr>
          <w:rFonts w:ascii="Times New Roman" w:hAnsi="Times New Roman"/>
          <w:sz w:val="28"/>
          <w:szCs w:val="28"/>
        </w:rPr>
        <w:t>человек, выписано -</w:t>
      </w:r>
      <w:r w:rsidR="0088001E" w:rsidRPr="0088001E">
        <w:rPr>
          <w:rFonts w:ascii="Times New Roman" w:hAnsi="Times New Roman"/>
          <w:sz w:val="28"/>
          <w:szCs w:val="28"/>
        </w:rPr>
        <w:t>126</w:t>
      </w:r>
      <w:r w:rsidR="003C042B" w:rsidRPr="0088001E">
        <w:rPr>
          <w:rFonts w:ascii="Times New Roman" w:hAnsi="Times New Roman"/>
          <w:sz w:val="28"/>
          <w:szCs w:val="28"/>
        </w:rPr>
        <w:t xml:space="preserve"> </w:t>
      </w:r>
      <w:r w:rsidRPr="0088001E">
        <w:rPr>
          <w:rFonts w:ascii="Times New Roman" w:hAnsi="Times New Roman"/>
          <w:sz w:val="28"/>
          <w:szCs w:val="28"/>
        </w:rPr>
        <w:t xml:space="preserve">рецептов на сумму </w:t>
      </w:r>
      <w:r w:rsidR="0041382C">
        <w:rPr>
          <w:rFonts w:ascii="Times New Roman" w:hAnsi="Times New Roman"/>
          <w:sz w:val="28"/>
          <w:szCs w:val="28"/>
        </w:rPr>
        <w:t>3434012,19</w:t>
      </w:r>
      <w:r w:rsidRPr="0088001E">
        <w:rPr>
          <w:rFonts w:ascii="Times New Roman" w:hAnsi="Times New Roman"/>
          <w:sz w:val="28"/>
          <w:szCs w:val="28"/>
        </w:rPr>
        <w:t xml:space="preserve"> руб.</w:t>
      </w:r>
    </w:p>
    <w:p w:rsidR="0090341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214F">
        <w:rPr>
          <w:rFonts w:ascii="Times New Roman" w:hAnsi="Times New Roman"/>
          <w:sz w:val="28"/>
          <w:szCs w:val="28"/>
        </w:rPr>
        <w:t>В районе за счет средств республиканского бюджета осуществляется централизованное обеспечение лекарственными средствами больных с социальн</w:t>
      </w:r>
      <w:proofErr w:type="gramStart"/>
      <w:r w:rsidRPr="007D214F">
        <w:rPr>
          <w:rFonts w:ascii="Times New Roman" w:hAnsi="Times New Roman"/>
          <w:sz w:val="28"/>
          <w:szCs w:val="28"/>
        </w:rPr>
        <w:t>о-</w:t>
      </w:r>
      <w:proofErr w:type="gramEnd"/>
      <w:r w:rsidRPr="007D214F">
        <w:rPr>
          <w:rFonts w:ascii="Times New Roman" w:hAnsi="Times New Roman"/>
          <w:sz w:val="28"/>
          <w:szCs w:val="28"/>
        </w:rPr>
        <w:t xml:space="preserve"> значимыми заболеваниями.</w:t>
      </w:r>
    </w:p>
    <w:p w:rsidR="00903414" w:rsidRPr="00931DA4" w:rsidRDefault="006E573E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27DDE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2022 </w:t>
      </w:r>
      <w:r w:rsidR="00903414" w:rsidRPr="00931DA4">
        <w:rPr>
          <w:rFonts w:ascii="Times New Roman" w:hAnsi="Times New Roman"/>
          <w:sz w:val="28"/>
          <w:szCs w:val="28"/>
        </w:rPr>
        <w:t xml:space="preserve">года по санитарному просвещению населения специалистами проведены </w:t>
      </w:r>
      <w:r w:rsidR="00A27DDE">
        <w:rPr>
          <w:rFonts w:ascii="Times New Roman" w:hAnsi="Times New Roman"/>
          <w:sz w:val="28"/>
          <w:szCs w:val="28"/>
        </w:rPr>
        <w:t xml:space="preserve">982 </w:t>
      </w:r>
      <w:r w:rsidR="00903414" w:rsidRPr="00931DA4">
        <w:rPr>
          <w:rFonts w:ascii="Times New Roman" w:hAnsi="Times New Roman"/>
          <w:sz w:val="28"/>
          <w:szCs w:val="28"/>
        </w:rPr>
        <w:t>лекций,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A27DDE">
        <w:rPr>
          <w:rFonts w:ascii="Times New Roman" w:hAnsi="Times New Roman"/>
          <w:sz w:val="28"/>
          <w:szCs w:val="28"/>
        </w:rPr>
        <w:t>10234</w:t>
      </w:r>
      <w:r w:rsidR="00903414" w:rsidRPr="00931DA4">
        <w:rPr>
          <w:rFonts w:ascii="Times New Roman" w:hAnsi="Times New Roman"/>
          <w:sz w:val="28"/>
          <w:szCs w:val="28"/>
        </w:rPr>
        <w:t xml:space="preserve"> бесед. В ЦРБ действуют 2</w:t>
      </w:r>
      <w:r w:rsidR="00781886">
        <w:rPr>
          <w:rFonts w:ascii="Times New Roman" w:hAnsi="Times New Roman"/>
          <w:sz w:val="28"/>
          <w:szCs w:val="28"/>
        </w:rPr>
        <w:t>3</w:t>
      </w:r>
      <w:r w:rsidR="00903414" w:rsidRPr="00931DA4">
        <w:rPr>
          <w:rFonts w:ascii="Times New Roman" w:hAnsi="Times New Roman"/>
          <w:sz w:val="28"/>
          <w:szCs w:val="28"/>
        </w:rPr>
        <w:t xml:space="preserve"> </w:t>
      </w:r>
      <w:r w:rsidR="00903414" w:rsidRPr="00931DA4">
        <w:rPr>
          <w:rFonts w:ascii="Times New Roman" w:hAnsi="Times New Roman"/>
          <w:sz w:val="28"/>
          <w:szCs w:val="28"/>
        </w:rPr>
        <w:lastRenderedPageBreak/>
        <w:t xml:space="preserve">школ здоровья,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A27DDE">
        <w:rPr>
          <w:rFonts w:ascii="Times New Roman" w:hAnsi="Times New Roman"/>
          <w:sz w:val="28"/>
          <w:szCs w:val="28"/>
        </w:rPr>
        <w:t xml:space="preserve">01.10.2022 </w:t>
      </w:r>
      <w:r>
        <w:rPr>
          <w:rFonts w:ascii="Times New Roman" w:hAnsi="Times New Roman"/>
          <w:sz w:val="28"/>
          <w:szCs w:val="28"/>
        </w:rPr>
        <w:t>года</w:t>
      </w:r>
      <w:r w:rsidR="00903414" w:rsidRPr="00931DA4">
        <w:rPr>
          <w:rFonts w:ascii="Times New Roman" w:hAnsi="Times New Roman"/>
          <w:sz w:val="28"/>
          <w:szCs w:val="28"/>
        </w:rPr>
        <w:t xml:space="preserve"> проведено </w:t>
      </w:r>
      <w:r w:rsidR="00A27DDE">
        <w:rPr>
          <w:rFonts w:ascii="Times New Roman" w:hAnsi="Times New Roman"/>
          <w:sz w:val="28"/>
          <w:szCs w:val="28"/>
        </w:rPr>
        <w:t>56</w:t>
      </w:r>
      <w:r w:rsidR="00903414" w:rsidRPr="00931DA4">
        <w:rPr>
          <w:rFonts w:ascii="Times New Roman" w:hAnsi="Times New Roman"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>ов</w:t>
      </w:r>
      <w:r w:rsidR="00903414" w:rsidRPr="00931DA4">
        <w:rPr>
          <w:rFonts w:ascii="Times New Roman" w:hAnsi="Times New Roman"/>
          <w:sz w:val="28"/>
          <w:szCs w:val="28"/>
        </w:rPr>
        <w:t xml:space="preserve"> занятий, обучено </w:t>
      </w:r>
      <w:r w:rsidR="00A27DDE">
        <w:rPr>
          <w:rFonts w:ascii="Times New Roman" w:hAnsi="Times New Roman"/>
          <w:sz w:val="28"/>
          <w:szCs w:val="28"/>
        </w:rPr>
        <w:t xml:space="preserve">1226 </w:t>
      </w:r>
      <w:r w:rsidR="00903414" w:rsidRPr="00931DA4">
        <w:rPr>
          <w:rFonts w:ascii="Times New Roman" w:hAnsi="Times New Roman"/>
          <w:sz w:val="28"/>
          <w:szCs w:val="28"/>
        </w:rPr>
        <w:t>человек.</w:t>
      </w:r>
    </w:p>
    <w:p w:rsidR="00903414" w:rsidRPr="00273A91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Организованы выезды специалистов в фельдшерско-акушерские пункты с целью обеспечения доступности амбулаторной медицинской помощи, в том числе на дому. </w:t>
      </w:r>
      <w:r w:rsidRPr="0075159F">
        <w:rPr>
          <w:rFonts w:ascii="Times New Roman" w:hAnsi="Times New Roman"/>
          <w:sz w:val="28"/>
          <w:szCs w:val="28"/>
        </w:rPr>
        <w:t xml:space="preserve">Всего </w:t>
      </w:r>
      <w:r w:rsidR="0075159F" w:rsidRPr="0075159F">
        <w:rPr>
          <w:rFonts w:ascii="Times New Roman" w:hAnsi="Times New Roman"/>
          <w:sz w:val="28"/>
          <w:szCs w:val="28"/>
        </w:rPr>
        <w:t xml:space="preserve">296 </w:t>
      </w:r>
      <w:r w:rsidRPr="0075159F">
        <w:rPr>
          <w:rFonts w:ascii="Times New Roman" w:hAnsi="Times New Roman"/>
          <w:sz w:val="28"/>
          <w:szCs w:val="28"/>
        </w:rPr>
        <w:t xml:space="preserve">выездов, осмотрено </w:t>
      </w:r>
      <w:r w:rsidR="0075159F" w:rsidRPr="0075159F">
        <w:rPr>
          <w:rFonts w:ascii="Times New Roman" w:hAnsi="Times New Roman"/>
          <w:sz w:val="28"/>
          <w:szCs w:val="28"/>
        </w:rPr>
        <w:t>3892</w:t>
      </w:r>
      <w:r w:rsidR="00781886" w:rsidRPr="0075159F">
        <w:rPr>
          <w:rFonts w:ascii="Times New Roman" w:hAnsi="Times New Roman"/>
          <w:sz w:val="28"/>
          <w:szCs w:val="28"/>
        </w:rPr>
        <w:t xml:space="preserve"> человек, в том числе </w:t>
      </w:r>
      <w:r w:rsidR="0075159F" w:rsidRPr="0075159F">
        <w:rPr>
          <w:rFonts w:ascii="Times New Roman" w:hAnsi="Times New Roman"/>
          <w:sz w:val="28"/>
          <w:szCs w:val="28"/>
        </w:rPr>
        <w:t>1500</w:t>
      </w:r>
      <w:r w:rsidR="00781886" w:rsidRPr="0075159F">
        <w:rPr>
          <w:rFonts w:ascii="Times New Roman" w:hAnsi="Times New Roman"/>
          <w:sz w:val="28"/>
          <w:szCs w:val="28"/>
        </w:rPr>
        <w:t xml:space="preserve"> детей.</w:t>
      </w:r>
    </w:p>
    <w:p w:rsidR="00903414" w:rsidRPr="00931DA4" w:rsidRDefault="00903414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A4">
        <w:rPr>
          <w:rFonts w:ascii="Times New Roman" w:hAnsi="Times New Roman"/>
          <w:b/>
          <w:sz w:val="28"/>
          <w:szCs w:val="28"/>
        </w:rPr>
        <w:t>Сеть и структура</w:t>
      </w:r>
    </w:p>
    <w:p w:rsidR="00903414" w:rsidRPr="00931DA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214F">
        <w:rPr>
          <w:rFonts w:ascii="Times New Roman" w:hAnsi="Times New Roman"/>
          <w:sz w:val="28"/>
          <w:szCs w:val="28"/>
        </w:rPr>
        <w:t xml:space="preserve">ГБУЗ РБ </w:t>
      </w:r>
      <w:proofErr w:type="spellStart"/>
      <w:r w:rsidRPr="007D214F">
        <w:rPr>
          <w:rFonts w:ascii="Times New Roman" w:hAnsi="Times New Roman"/>
          <w:sz w:val="28"/>
          <w:szCs w:val="28"/>
        </w:rPr>
        <w:t>Буздякская</w:t>
      </w:r>
      <w:proofErr w:type="spellEnd"/>
      <w:r w:rsidRPr="007D214F">
        <w:rPr>
          <w:rFonts w:ascii="Times New Roman" w:hAnsi="Times New Roman"/>
          <w:sz w:val="28"/>
          <w:szCs w:val="28"/>
        </w:rPr>
        <w:t xml:space="preserve"> ЦРБ представлена центральной районной больницей с поликлиникой на 525 посещений, дневным стационаром на 51 койко-мест, к</w:t>
      </w:r>
      <w:r w:rsidR="00DE77AE" w:rsidRPr="007D214F">
        <w:rPr>
          <w:rFonts w:ascii="Times New Roman" w:hAnsi="Times New Roman"/>
          <w:sz w:val="28"/>
          <w:szCs w:val="28"/>
        </w:rPr>
        <w:t xml:space="preserve">руглосуточным стационаром на </w:t>
      </w:r>
      <w:r w:rsidR="001D381E">
        <w:rPr>
          <w:rFonts w:ascii="Times New Roman" w:hAnsi="Times New Roman"/>
          <w:sz w:val="28"/>
          <w:szCs w:val="28"/>
        </w:rPr>
        <w:t>109</w:t>
      </w:r>
      <w:r w:rsidRPr="007D214F">
        <w:rPr>
          <w:rFonts w:ascii="Times New Roman" w:hAnsi="Times New Roman"/>
          <w:sz w:val="28"/>
          <w:szCs w:val="28"/>
        </w:rPr>
        <w:t xml:space="preserve"> ко</w:t>
      </w:r>
      <w:r w:rsidR="00DE77AE" w:rsidRPr="007D214F">
        <w:rPr>
          <w:rFonts w:ascii="Times New Roman" w:hAnsi="Times New Roman"/>
          <w:sz w:val="28"/>
          <w:szCs w:val="28"/>
        </w:rPr>
        <w:t>ек</w:t>
      </w:r>
      <w:r w:rsidRPr="007D214F">
        <w:rPr>
          <w:rFonts w:ascii="Times New Roman" w:hAnsi="Times New Roman"/>
          <w:sz w:val="28"/>
          <w:szCs w:val="28"/>
        </w:rPr>
        <w:t xml:space="preserve"> (обеспечен</w:t>
      </w:r>
      <w:r w:rsidR="00DE77AE" w:rsidRPr="007D214F">
        <w:rPr>
          <w:rFonts w:ascii="Times New Roman" w:hAnsi="Times New Roman"/>
          <w:sz w:val="28"/>
          <w:szCs w:val="28"/>
        </w:rPr>
        <w:t>ность койками на 10 тыс.нас.-4</w:t>
      </w:r>
      <w:r w:rsidRPr="007D214F">
        <w:rPr>
          <w:rFonts w:ascii="Times New Roman" w:hAnsi="Times New Roman"/>
          <w:sz w:val="28"/>
          <w:szCs w:val="28"/>
        </w:rPr>
        <w:t>3), в том числе койки круглосуточного пребывания по ОМС-</w:t>
      </w:r>
      <w:r w:rsidR="001D381E">
        <w:rPr>
          <w:rFonts w:ascii="Times New Roman" w:hAnsi="Times New Roman"/>
          <w:sz w:val="28"/>
          <w:szCs w:val="28"/>
        </w:rPr>
        <w:t>9</w:t>
      </w:r>
      <w:r w:rsidR="00DE77AE" w:rsidRPr="007D214F">
        <w:rPr>
          <w:rFonts w:ascii="Times New Roman" w:hAnsi="Times New Roman"/>
          <w:sz w:val="28"/>
          <w:szCs w:val="28"/>
        </w:rPr>
        <w:t>9</w:t>
      </w:r>
      <w:r w:rsidRPr="007D214F">
        <w:rPr>
          <w:rFonts w:ascii="Times New Roman" w:hAnsi="Times New Roman"/>
          <w:sz w:val="28"/>
          <w:szCs w:val="28"/>
        </w:rPr>
        <w:t xml:space="preserve">, 3 </w:t>
      </w:r>
      <w:r w:rsidR="001D381E">
        <w:rPr>
          <w:rFonts w:ascii="Times New Roman" w:hAnsi="Times New Roman"/>
          <w:sz w:val="28"/>
          <w:szCs w:val="28"/>
        </w:rPr>
        <w:t>вне сметные реанимационные койки, 1</w:t>
      </w:r>
      <w:r w:rsidRPr="007D214F">
        <w:rPr>
          <w:rFonts w:ascii="Times New Roman" w:hAnsi="Times New Roman"/>
          <w:sz w:val="28"/>
          <w:szCs w:val="28"/>
        </w:rPr>
        <w:t xml:space="preserve">0 бюджетных коек, </w:t>
      </w:r>
      <w:proofErr w:type="spellStart"/>
      <w:r w:rsidRPr="007D214F">
        <w:rPr>
          <w:rFonts w:ascii="Times New Roman" w:hAnsi="Times New Roman"/>
          <w:sz w:val="28"/>
          <w:szCs w:val="28"/>
        </w:rPr>
        <w:t>Тавларовским</w:t>
      </w:r>
      <w:proofErr w:type="spellEnd"/>
      <w:r w:rsidRPr="007D214F">
        <w:rPr>
          <w:rFonts w:ascii="Times New Roman" w:hAnsi="Times New Roman"/>
          <w:sz w:val="28"/>
          <w:szCs w:val="28"/>
        </w:rPr>
        <w:t xml:space="preserve"> и Южным отделениями врача общей практики, сельской врачебной амбулаторией </w:t>
      </w:r>
      <w:proofErr w:type="spellStart"/>
      <w:r w:rsidRPr="007D214F">
        <w:rPr>
          <w:rFonts w:ascii="Times New Roman" w:hAnsi="Times New Roman"/>
          <w:sz w:val="28"/>
          <w:szCs w:val="28"/>
        </w:rPr>
        <w:t>с</w:t>
      </w:r>
      <w:proofErr w:type="gramStart"/>
      <w:r w:rsidRPr="007D214F">
        <w:rPr>
          <w:rFonts w:ascii="Times New Roman" w:hAnsi="Times New Roman"/>
          <w:sz w:val="28"/>
          <w:szCs w:val="28"/>
        </w:rPr>
        <w:t>.Т</w:t>
      </w:r>
      <w:proofErr w:type="gramEnd"/>
      <w:r w:rsidRPr="007D214F">
        <w:rPr>
          <w:rFonts w:ascii="Times New Roman" w:hAnsi="Times New Roman"/>
          <w:sz w:val="28"/>
          <w:szCs w:val="28"/>
        </w:rPr>
        <w:t>юрюшево</w:t>
      </w:r>
      <w:proofErr w:type="spellEnd"/>
      <w:r w:rsidRPr="007D214F">
        <w:rPr>
          <w:rFonts w:ascii="Times New Roman" w:hAnsi="Times New Roman"/>
          <w:sz w:val="28"/>
          <w:szCs w:val="28"/>
        </w:rPr>
        <w:t>, 42 фельдшерско- акушерскими пунктами, отделением скорой медицинской помощи с приемным покоем.</w:t>
      </w:r>
    </w:p>
    <w:p w:rsidR="00903414" w:rsidRPr="00931DA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1DA4">
        <w:rPr>
          <w:rFonts w:ascii="Times New Roman" w:hAnsi="Times New Roman"/>
          <w:sz w:val="28"/>
          <w:szCs w:val="28"/>
        </w:rPr>
        <w:t xml:space="preserve">Амбулаторно-поликлиническая служба организована по участковому принципу. Во взрослой поликлинике </w:t>
      </w:r>
      <w:r w:rsidR="0041382C">
        <w:rPr>
          <w:rFonts w:ascii="Times New Roman" w:hAnsi="Times New Roman"/>
          <w:sz w:val="28"/>
          <w:szCs w:val="28"/>
        </w:rPr>
        <w:t>9</w:t>
      </w:r>
      <w:r w:rsidRPr="00931DA4">
        <w:rPr>
          <w:rFonts w:ascii="Times New Roman" w:hAnsi="Times New Roman"/>
          <w:sz w:val="28"/>
          <w:szCs w:val="28"/>
        </w:rPr>
        <w:t xml:space="preserve"> участк</w:t>
      </w:r>
      <w:r w:rsidR="0041382C">
        <w:rPr>
          <w:rFonts w:ascii="Times New Roman" w:hAnsi="Times New Roman"/>
          <w:sz w:val="28"/>
          <w:szCs w:val="28"/>
        </w:rPr>
        <w:t>ов, из них 6</w:t>
      </w:r>
      <w:r w:rsidR="001D381E">
        <w:rPr>
          <w:rFonts w:ascii="Times New Roman" w:hAnsi="Times New Roman"/>
          <w:sz w:val="28"/>
          <w:szCs w:val="28"/>
        </w:rPr>
        <w:t xml:space="preserve"> терапевтических, </w:t>
      </w:r>
      <w:r w:rsidR="0041382C">
        <w:rPr>
          <w:rFonts w:ascii="Times New Roman" w:hAnsi="Times New Roman"/>
          <w:sz w:val="28"/>
          <w:szCs w:val="28"/>
        </w:rPr>
        <w:t>3</w:t>
      </w:r>
      <w:r w:rsidR="001D381E">
        <w:rPr>
          <w:rFonts w:ascii="Times New Roman" w:hAnsi="Times New Roman"/>
          <w:sz w:val="28"/>
          <w:szCs w:val="28"/>
        </w:rPr>
        <w:t xml:space="preserve"> </w:t>
      </w:r>
      <w:r w:rsidRPr="00931DA4">
        <w:rPr>
          <w:rFonts w:ascii="Times New Roman" w:hAnsi="Times New Roman"/>
          <w:sz w:val="28"/>
          <w:szCs w:val="28"/>
        </w:rPr>
        <w:t>участков ВОП, прием ведется по 29 специальностям. В детской консультации – 6 педиатрических участков.</w:t>
      </w:r>
    </w:p>
    <w:p w:rsidR="00903414" w:rsidRPr="00931DA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1DA4">
        <w:rPr>
          <w:rFonts w:ascii="Times New Roman" w:hAnsi="Times New Roman"/>
          <w:sz w:val="28"/>
          <w:szCs w:val="28"/>
        </w:rPr>
        <w:t xml:space="preserve">В отделении скорой медицинской помощи работают круглосуточно две фельдшерские бригады, обслуживают всю территорию района. </w:t>
      </w:r>
    </w:p>
    <w:p w:rsidR="00903414" w:rsidRPr="00931DA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1DA4">
        <w:rPr>
          <w:rFonts w:ascii="Times New Roman" w:hAnsi="Times New Roman"/>
          <w:sz w:val="28"/>
          <w:szCs w:val="28"/>
        </w:rPr>
        <w:t>Выполнение нормативов Программы государственных гарантий бесплатной медицинской помощи: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0"/>
        <w:gridCol w:w="3998"/>
      </w:tblGrid>
      <w:tr w:rsidR="00903414" w:rsidRPr="007D214F" w:rsidTr="007D214F">
        <w:trPr>
          <w:trHeight w:val="444"/>
        </w:trPr>
        <w:tc>
          <w:tcPr>
            <w:tcW w:w="5950" w:type="dxa"/>
            <w:shd w:val="clear" w:color="auto" w:fill="auto"/>
          </w:tcPr>
          <w:p w:rsidR="00903414" w:rsidRPr="007D214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903414" w:rsidRPr="007D214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14F">
              <w:rPr>
                <w:rFonts w:ascii="Times New Roman" w:hAnsi="Times New Roman"/>
                <w:sz w:val="28"/>
                <w:szCs w:val="28"/>
              </w:rPr>
              <w:t>Фактически выполнено</w:t>
            </w:r>
          </w:p>
          <w:p w:rsidR="00903414" w:rsidRPr="007D214F" w:rsidRDefault="00781886" w:rsidP="001C699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14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1C6996">
              <w:rPr>
                <w:rFonts w:ascii="Times New Roman" w:hAnsi="Times New Roman"/>
                <w:sz w:val="28"/>
                <w:szCs w:val="28"/>
              </w:rPr>
              <w:t>9</w:t>
            </w:r>
            <w:r w:rsidRPr="007D214F">
              <w:rPr>
                <w:rFonts w:ascii="Times New Roman" w:hAnsi="Times New Roman"/>
                <w:sz w:val="28"/>
                <w:szCs w:val="28"/>
              </w:rPr>
              <w:t xml:space="preserve"> месяцев 2022</w:t>
            </w:r>
            <w:r w:rsidR="00903414" w:rsidRPr="007D21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03414" w:rsidRPr="007D214F" w:rsidTr="007D214F">
        <w:trPr>
          <w:trHeight w:val="322"/>
        </w:trPr>
        <w:tc>
          <w:tcPr>
            <w:tcW w:w="5950" w:type="dxa"/>
            <w:shd w:val="clear" w:color="auto" w:fill="auto"/>
          </w:tcPr>
          <w:p w:rsidR="00903414" w:rsidRPr="0075159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Число посещений к врачам на одного жителя</w:t>
            </w:r>
          </w:p>
        </w:tc>
        <w:tc>
          <w:tcPr>
            <w:tcW w:w="3998" w:type="dxa"/>
            <w:shd w:val="clear" w:color="auto" w:fill="auto"/>
          </w:tcPr>
          <w:p w:rsidR="00903414" w:rsidRPr="0075159F" w:rsidRDefault="0041382C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903414" w:rsidRPr="007D214F" w:rsidTr="007D214F">
        <w:trPr>
          <w:trHeight w:val="437"/>
        </w:trPr>
        <w:tc>
          <w:tcPr>
            <w:tcW w:w="5950" w:type="dxa"/>
            <w:shd w:val="clear" w:color="auto" w:fill="auto"/>
          </w:tcPr>
          <w:p w:rsidR="00903414" w:rsidRPr="0075159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Вызов скорой помощи (на тыс. жителей)</w:t>
            </w:r>
          </w:p>
        </w:tc>
        <w:tc>
          <w:tcPr>
            <w:tcW w:w="3998" w:type="dxa"/>
            <w:shd w:val="clear" w:color="auto" w:fill="auto"/>
          </w:tcPr>
          <w:p w:rsidR="00903414" w:rsidRPr="0075159F" w:rsidRDefault="0075159F" w:rsidP="00DE77A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4815)</w:t>
            </w:r>
          </w:p>
        </w:tc>
      </w:tr>
      <w:tr w:rsidR="00903414" w:rsidRPr="007D214F" w:rsidTr="007D214F">
        <w:trPr>
          <w:trHeight w:val="437"/>
        </w:trPr>
        <w:tc>
          <w:tcPr>
            <w:tcW w:w="5950" w:type="dxa"/>
            <w:shd w:val="clear" w:color="auto" w:fill="auto"/>
          </w:tcPr>
          <w:p w:rsidR="00903414" w:rsidRPr="0075159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Уровень госпитализации (на 100 тыс. жителей)</w:t>
            </w:r>
          </w:p>
        </w:tc>
        <w:tc>
          <w:tcPr>
            <w:tcW w:w="3998" w:type="dxa"/>
            <w:shd w:val="clear" w:color="auto" w:fill="auto"/>
          </w:tcPr>
          <w:p w:rsidR="00903414" w:rsidRPr="0075159F" w:rsidRDefault="0041382C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 xml:space="preserve">12,6 </w:t>
            </w:r>
            <w:r w:rsidR="00903414" w:rsidRPr="0075159F">
              <w:rPr>
                <w:rFonts w:ascii="Times New Roman" w:hAnsi="Times New Roman"/>
                <w:sz w:val="28"/>
                <w:szCs w:val="28"/>
              </w:rPr>
              <w:t xml:space="preserve">на 100 </w:t>
            </w:r>
            <w:proofErr w:type="spellStart"/>
            <w:r w:rsidR="00903414" w:rsidRPr="0075159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03414" w:rsidRPr="0075159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903414" w:rsidRPr="0075159F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903414" w:rsidRPr="007515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3414" w:rsidRPr="00DE77AE" w:rsidTr="007D214F">
        <w:trPr>
          <w:trHeight w:val="218"/>
        </w:trPr>
        <w:tc>
          <w:tcPr>
            <w:tcW w:w="5950" w:type="dxa"/>
            <w:shd w:val="clear" w:color="auto" w:fill="auto"/>
          </w:tcPr>
          <w:p w:rsidR="00903414" w:rsidRPr="0075159F" w:rsidRDefault="00903414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Средняя работа койки (дни)</w:t>
            </w:r>
          </w:p>
        </w:tc>
        <w:tc>
          <w:tcPr>
            <w:tcW w:w="3998" w:type="dxa"/>
            <w:shd w:val="clear" w:color="auto" w:fill="auto"/>
          </w:tcPr>
          <w:p w:rsidR="00903414" w:rsidRPr="0075159F" w:rsidRDefault="0041382C" w:rsidP="0088625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59F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</w:tbl>
    <w:p w:rsidR="00903414" w:rsidRPr="006F1868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214F">
        <w:rPr>
          <w:rFonts w:ascii="Times New Roman" w:hAnsi="Times New Roman"/>
          <w:sz w:val="28"/>
          <w:szCs w:val="28"/>
        </w:rPr>
        <w:lastRenderedPageBreak/>
        <w:t xml:space="preserve">В рамках Программы государственных гарантий оказания бесплатной медицинской помощи получили круглосуточную стационарную медицинскую помощь </w:t>
      </w:r>
      <w:r w:rsidR="0041382C">
        <w:rPr>
          <w:rFonts w:ascii="Times New Roman" w:hAnsi="Times New Roman"/>
          <w:sz w:val="28"/>
          <w:szCs w:val="28"/>
        </w:rPr>
        <w:t xml:space="preserve">3157 </w:t>
      </w:r>
      <w:r w:rsidRPr="007D214F">
        <w:rPr>
          <w:rFonts w:ascii="Times New Roman" w:hAnsi="Times New Roman"/>
          <w:sz w:val="28"/>
          <w:szCs w:val="28"/>
        </w:rPr>
        <w:t>человек, в дне</w:t>
      </w:r>
      <w:r w:rsidR="007D214F" w:rsidRPr="007D214F">
        <w:rPr>
          <w:rFonts w:ascii="Times New Roman" w:hAnsi="Times New Roman"/>
          <w:sz w:val="28"/>
          <w:szCs w:val="28"/>
        </w:rPr>
        <w:t xml:space="preserve">вных стационарах пролечено </w:t>
      </w:r>
      <w:r w:rsidR="0075159F">
        <w:rPr>
          <w:rFonts w:ascii="Times New Roman" w:hAnsi="Times New Roman"/>
          <w:color w:val="FF0000"/>
          <w:sz w:val="28"/>
          <w:szCs w:val="28"/>
        </w:rPr>
        <w:t>1080</w:t>
      </w:r>
      <w:r w:rsidR="007D214F" w:rsidRPr="00413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214F">
        <w:rPr>
          <w:rFonts w:ascii="Times New Roman" w:hAnsi="Times New Roman"/>
          <w:sz w:val="28"/>
          <w:szCs w:val="28"/>
        </w:rPr>
        <w:t>человек.</w:t>
      </w:r>
    </w:p>
    <w:p w:rsidR="00903414" w:rsidRPr="00931DA4" w:rsidRDefault="00903414" w:rsidP="0090341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A4">
        <w:rPr>
          <w:rFonts w:ascii="Times New Roman" w:hAnsi="Times New Roman"/>
          <w:b/>
          <w:sz w:val="28"/>
          <w:szCs w:val="28"/>
        </w:rPr>
        <w:t>Кадры</w:t>
      </w:r>
    </w:p>
    <w:p w:rsidR="00903414" w:rsidRDefault="00903414" w:rsidP="0090341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1B49">
        <w:rPr>
          <w:rFonts w:ascii="Times New Roman" w:hAnsi="Times New Roman"/>
          <w:sz w:val="28"/>
          <w:szCs w:val="28"/>
        </w:rPr>
        <w:t>В ГБУ</w:t>
      </w:r>
      <w:r w:rsidR="00781886" w:rsidRPr="00CB1B49">
        <w:rPr>
          <w:rFonts w:ascii="Times New Roman" w:hAnsi="Times New Roman"/>
          <w:sz w:val="28"/>
          <w:szCs w:val="28"/>
        </w:rPr>
        <w:t xml:space="preserve">З РБ </w:t>
      </w:r>
      <w:proofErr w:type="spellStart"/>
      <w:r w:rsidR="00781886" w:rsidRPr="00CB1B49">
        <w:rPr>
          <w:rFonts w:ascii="Times New Roman" w:hAnsi="Times New Roman"/>
          <w:sz w:val="28"/>
          <w:szCs w:val="28"/>
        </w:rPr>
        <w:t>Буздякская</w:t>
      </w:r>
      <w:proofErr w:type="spellEnd"/>
      <w:r w:rsidR="00781886" w:rsidRPr="00CB1B49">
        <w:rPr>
          <w:rFonts w:ascii="Times New Roman" w:hAnsi="Times New Roman"/>
          <w:sz w:val="28"/>
          <w:szCs w:val="28"/>
        </w:rPr>
        <w:t xml:space="preserve"> ЦРБ трудятся 4</w:t>
      </w:r>
      <w:r w:rsidR="0041382C">
        <w:rPr>
          <w:rFonts w:ascii="Times New Roman" w:hAnsi="Times New Roman"/>
          <w:sz w:val="28"/>
          <w:szCs w:val="28"/>
        </w:rPr>
        <w:t>11</w:t>
      </w:r>
      <w:r w:rsidRPr="00CB1B49">
        <w:rPr>
          <w:rFonts w:ascii="Times New Roman" w:hAnsi="Times New Roman"/>
          <w:sz w:val="28"/>
          <w:szCs w:val="28"/>
        </w:rPr>
        <w:t xml:space="preserve"> человек, из них 6</w:t>
      </w:r>
      <w:r w:rsidR="0041382C">
        <w:rPr>
          <w:rFonts w:ascii="Times New Roman" w:hAnsi="Times New Roman"/>
          <w:sz w:val="28"/>
          <w:szCs w:val="28"/>
        </w:rPr>
        <w:t>3</w:t>
      </w:r>
      <w:r w:rsidRPr="00CB1B49">
        <w:rPr>
          <w:rFonts w:ascii="Times New Roman" w:hAnsi="Times New Roman"/>
          <w:sz w:val="28"/>
          <w:szCs w:val="28"/>
        </w:rPr>
        <w:t xml:space="preserve"> врачей (в декретном отпуске – </w:t>
      </w:r>
      <w:r w:rsidR="00CB1B49" w:rsidRPr="00CB1B49">
        <w:rPr>
          <w:rFonts w:ascii="Times New Roman" w:hAnsi="Times New Roman"/>
          <w:sz w:val="28"/>
          <w:szCs w:val="28"/>
        </w:rPr>
        <w:t>7</w:t>
      </w:r>
      <w:r w:rsidR="0041382C">
        <w:rPr>
          <w:rFonts w:ascii="Times New Roman" w:hAnsi="Times New Roman"/>
          <w:sz w:val="28"/>
          <w:szCs w:val="28"/>
        </w:rPr>
        <w:t>), 212</w:t>
      </w:r>
      <w:r w:rsidRPr="00CB1B49">
        <w:rPr>
          <w:rFonts w:ascii="Times New Roman" w:hAnsi="Times New Roman"/>
          <w:sz w:val="28"/>
          <w:szCs w:val="28"/>
        </w:rPr>
        <w:t xml:space="preserve"> средних медицинских работника (в </w:t>
      </w:r>
      <w:r w:rsidR="00440145" w:rsidRPr="00CB1B49">
        <w:rPr>
          <w:rFonts w:ascii="Times New Roman" w:hAnsi="Times New Roman"/>
          <w:sz w:val="28"/>
          <w:szCs w:val="28"/>
        </w:rPr>
        <w:t>декретном</w:t>
      </w:r>
      <w:r w:rsidRPr="00CB1B49">
        <w:rPr>
          <w:rFonts w:ascii="Times New Roman" w:hAnsi="Times New Roman"/>
          <w:sz w:val="28"/>
          <w:szCs w:val="28"/>
        </w:rPr>
        <w:t xml:space="preserve"> отпуске – 1</w:t>
      </w:r>
      <w:r w:rsidR="0041382C">
        <w:rPr>
          <w:rFonts w:ascii="Times New Roman" w:hAnsi="Times New Roman"/>
          <w:sz w:val="28"/>
          <w:szCs w:val="28"/>
        </w:rPr>
        <w:t>8</w:t>
      </w:r>
      <w:r w:rsidRPr="00CB1B49">
        <w:rPr>
          <w:rFonts w:ascii="Times New Roman" w:hAnsi="Times New Roman"/>
          <w:sz w:val="28"/>
          <w:szCs w:val="28"/>
        </w:rPr>
        <w:t xml:space="preserve">), </w:t>
      </w:r>
      <w:r w:rsidR="0041382C">
        <w:rPr>
          <w:rFonts w:ascii="Times New Roman" w:hAnsi="Times New Roman"/>
          <w:sz w:val="28"/>
          <w:szCs w:val="28"/>
        </w:rPr>
        <w:t>136</w:t>
      </w:r>
      <w:r w:rsidRPr="00CB1B49">
        <w:rPr>
          <w:rFonts w:ascii="Times New Roman" w:hAnsi="Times New Roman"/>
          <w:sz w:val="28"/>
          <w:szCs w:val="28"/>
        </w:rPr>
        <w:t xml:space="preserve"> человек прочего персонала</w:t>
      </w:r>
      <w:r w:rsidR="0041382C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41382C">
        <w:rPr>
          <w:rFonts w:ascii="Times New Roman" w:hAnsi="Times New Roman"/>
          <w:sz w:val="28"/>
          <w:szCs w:val="28"/>
        </w:rPr>
        <w:t>т.ч</w:t>
      </w:r>
      <w:proofErr w:type="spellEnd"/>
      <w:r w:rsidR="0041382C">
        <w:rPr>
          <w:rFonts w:ascii="Times New Roman" w:hAnsi="Times New Roman"/>
          <w:sz w:val="28"/>
          <w:szCs w:val="28"/>
        </w:rPr>
        <w:t>. декретный отпуск-13)</w:t>
      </w:r>
      <w:r w:rsidRPr="00CB1B49">
        <w:rPr>
          <w:rFonts w:ascii="Times New Roman" w:hAnsi="Times New Roman"/>
          <w:sz w:val="28"/>
          <w:szCs w:val="28"/>
        </w:rPr>
        <w:t xml:space="preserve">, в том числе 2 заслуженных врачей РБ, 6  врачей - «Отличников здравоохранения РФ», </w:t>
      </w:r>
      <w:r w:rsidRPr="0075159F">
        <w:rPr>
          <w:rFonts w:ascii="Times New Roman" w:hAnsi="Times New Roman"/>
          <w:sz w:val="28"/>
          <w:szCs w:val="28"/>
        </w:rPr>
        <w:t xml:space="preserve">17 «Отличников здравоохранения РБ». Обеспеченность на 10 </w:t>
      </w:r>
      <w:proofErr w:type="spellStart"/>
      <w:r w:rsidRPr="0075159F">
        <w:rPr>
          <w:rFonts w:ascii="Times New Roman" w:hAnsi="Times New Roman"/>
          <w:sz w:val="28"/>
          <w:szCs w:val="28"/>
        </w:rPr>
        <w:t>тыс</w:t>
      </w:r>
      <w:proofErr w:type="gramStart"/>
      <w:r w:rsidRPr="0075159F">
        <w:rPr>
          <w:rFonts w:ascii="Times New Roman" w:hAnsi="Times New Roman"/>
          <w:sz w:val="28"/>
          <w:szCs w:val="28"/>
        </w:rPr>
        <w:t>.н</w:t>
      </w:r>
      <w:proofErr w:type="gramEnd"/>
      <w:r w:rsidRPr="0075159F">
        <w:rPr>
          <w:rFonts w:ascii="Times New Roman" w:hAnsi="Times New Roman"/>
          <w:sz w:val="28"/>
          <w:szCs w:val="28"/>
        </w:rPr>
        <w:t>аселения</w:t>
      </w:r>
      <w:proofErr w:type="spellEnd"/>
      <w:r w:rsidRPr="0075159F">
        <w:rPr>
          <w:rFonts w:ascii="Times New Roman" w:hAnsi="Times New Roman"/>
          <w:sz w:val="28"/>
          <w:szCs w:val="28"/>
        </w:rPr>
        <w:t xml:space="preserve"> кадрами: врачами – 24,0, средним медицинским персоналом – 8</w:t>
      </w:r>
      <w:r w:rsidR="0075159F" w:rsidRPr="0075159F">
        <w:rPr>
          <w:rFonts w:ascii="Times New Roman" w:hAnsi="Times New Roman"/>
          <w:sz w:val="28"/>
          <w:szCs w:val="28"/>
        </w:rPr>
        <w:t>2</w:t>
      </w:r>
      <w:r w:rsidRPr="0075159F">
        <w:rPr>
          <w:rFonts w:ascii="Times New Roman" w:hAnsi="Times New Roman"/>
          <w:sz w:val="28"/>
          <w:szCs w:val="28"/>
        </w:rPr>
        <w:t>,0.</w:t>
      </w:r>
    </w:p>
    <w:p w:rsidR="00BD0E65" w:rsidRPr="009B50F7" w:rsidRDefault="00BD0E65" w:rsidP="0075159F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50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Оперативная информация по COVID-19 </w:t>
      </w:r>
    </w:p>
    <w:p w:rsidR="0075159F" w:rsidRPr="0075159F" w:rsidRDefault="0075159F" w:rsidP="007515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59F">
        <w:rPr>
          <w:rFonts w:ascii="Times New Roman" w:hAnsi="Times New Roman"/>
          <w:sz w:val="28"/>
          <w:szCs w:val="28"/>
        </w:rPr>
        <w:t>За период 01.01.2021 по 07.10.2022 зарегистрировано с диагнозом:</w:t>
      </w:r>
    </w:p>
    <w:p w:rsidR="0075159F" w:rsidRPr="0075159F" w:rsidRDefault="0075159F" w:rsidP="007515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  <w:lang w:val="en-US"/>
        </w:rPr>
        <w:t>U</w:t>
      </w:r>
      <w:r w:rsidRPr="0075159F">
        <w:rPr>
          <w:rFonts w:ascii="Times New Roman" w:hAnsi="Times New Roman"/>
          <w:b/>
          <w:sz w:val="28"/>
          <w:szCs w:val="28"/>
        </w:rPr>
        <w:t>07.1</w:t>
      </w:r>
      <w:r w:rsidRPr="0075159F">
        <w:rPr>
          <w:rFonts w:ascii="Times New Roman" w:hAnsi="Times New Roman"/>
          <w:sz w:val="28"/>
          <w:szCs w:val="28"/>
        </w:rPr>
        <w:t xml:space="preserve"> (</w:t>
      </w:r>
      <w:r w:rsidRPr="0075159F">
        <w:rPr>
          <w:rFonts w:ascii="Times New Roman" w:eastAsia="Calibri" w:hAnsi="Times New Roman"/>
          <w:sz w:val="28"/>
          <w:szCs w:val="28"/>
        </w:rPr>
        <w:t xml:space="preserve">COVID-19, вирус идентифицирован) – всего </w:t>
      </w:r>
      <w:r w:rsidRPr="0075159F">
        <w:rPr>
          <w:rFonts w:ascii="Times New Roman" w:eastAsia="Calibri" w:hAnsi="Times New Roman"/>
          <w:b/>
          <w:sz w:val="28"/>
          <w:szCs w:val="28"/>
        </w:rPr>
        <w:t xml:space="preserve">2607 </w:t>
      </w:r>
      <w:r w:rsidRPr="0075159F">
        <w:rPr>
          <w:rFonts w:ascii="Times New Roman" w:hAnsi="Times New Roman"/>
          <w:b/>
          <w:sz w:val="28"/>
          <w:szCs w:val="28"/>
        </w:rPr>
        <w:t>человек</w:t>
      </w:r>
      <w:r w:rsidRPr="0075159F">
        <w:rPr>
          <w:rFonts w:ascii="Times New Roman" w:hAnsi="Times New Roman"/>
          <w:sz w:val="28"/>
          <w:szCs w:val="28"/>
        </w:rPr>
        <w:t xml:space="preserve">, из них на сегодня получают лечение 20 пациентов, в том числе амбулаторно – 18 чел.; стационарно – 2 чел. Лица в возрасте 65 лет и старше – </w:t>
      </w:r>
      <w:r w:rsidRPr="0075159F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75159F">
        <w:rPr>
          <w:rFonts w:ascii="Times New Roman" w:hAnsi="Times New Roman"/>
          <w:sz w:val="28"/>
          <w:szCs w:val="28"/>
        </w:rPr>
        <w:t>чел. Выздоровело – 2577 человек. Умерло – 10 человек.</w:t>
      </w:r>
    </w:p>
    <w:p w:rsidR="0075159F" w:rsidRPr="0075159F" w:rsidRDefault="0075159F" w:rsidP="0075159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</w:rPr>
        <w:t>U 07.2</w:t>
      </w:r>
      <w:r w:rsidRPr="0075159F">
        <w:rPr>
          <w:rFonts w:ascii="Times New Roman" w:hAnsi="Times New Roman"/>
          <w:sz w:val="28"/>
          <w:szCs w:val="28"/>
        </w:rPr>
        <w:t xml:space="preserve"> (COVID-19, вирус не идентифицирован) – всего 416 человек, из них на сегодня получают лечение 1 человек, в том числе амбулаторно – 1; стационарно – 0 чел. Лица в возрасте 65 лет и старше – </w:t>
      </w:r>
      <w:r w:rsidRPr="0075159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75159F">
        <w:rPr>
          <w:rFonts w:ascii="Times New Roman" w:hAnsi="Times New Roman"/>
          <w:sz w:val="28"/>
          <w:szCs w:val="28"/>
        </w:rPr>
        <w:t>чел. Выздоровело – 415. Умерло – 0 человек.</w:t>
      </w:r>
    </w:p>
    <w:p w:rsidR="0075159F" w:rsidRPr="0075159F" w:rsidRDefault="0075159F" w:rsidP="0075159F">
      <w:pPr>
        <w:keepNext/>
        <w:keepLine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</w:rPr>
        <w:t>Внебольничные пневмонии</w:t>
      </w:r>
      <w:r w:rsidRPr="0075159F">
        <w:rPr>
          <w:rFonts w:ascii="Times New Roman" w:hAnsi="Times New Roman"/>
          <w:sz w:val="28"/>
          <w:szCs w:val="28"/>
        </w:rPr>
        <w:t xml:space="preserve"> – всего 55 человек, из них на сегодня получают лечение 0 человек. Амбулаторно – 0 чел, в условиях круглосуточного стационара 0 чел. </w:t>
      </w:r>
      <w:r w:rsidRPr="0075159F">
        <w:rPr>
          <w:rFonts w:ascii="Times New Roman" w:hAnsi="Times New Roman"/>
          <w:bCs/>
          <w:sz w:val="28"/>
          <w:szCs w:val="28"/>
        </w:rPr>
        <w:t xml:space="preserve">Умерло –11 человек. </w:t>
      </w:r>
      <w:r w:rsidRPr="0075159F">
        <w:rPr>
          <w:rFonts w:ascii="Times New Roman" w:hAnsi="Times New Roman"/>
          <w:sz w:val="28"/>
          <w:szCs w:val="28"/>
        </w:rPr>
        <w:t>Выздоровело – 44.</w:t>
      </w:r>
    </w:p>
    <w:p w:rsidR="0075159F" w:rsidRPr="0075159F" w:rsidRDefault="0075159F" w:rsidP="0075159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159F">
        <w:rPr>
          <w:rFonts w:ascii="Times New Roman" w:hAnsi="Times New Roman"/>
          <w:b/>
          <w:sz w:val="28"/>
          <w:szCs w:val="28"/>
          <w:u w:val="single"/>
        </w:rPr>
        <w:t>Дети:</w:t>
      </w:r>
    </w:p>
    <w:p w:rsidR="0075159F" w:rsidRPr="0075159F" w:rsidRDefault="0075159F" w:rsidP="0075159F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  <w:lang w:val="en-US"/>
        </w:rPr>
        <w:t>U</w:t>
      </w:r>
      <w:r w:rsidRPr="0075159F">
        <w:rPr>
          <w:rFonts w:ascii="Times New Roman" w:hAnsi="Times New Roman"/>
          <w:b/>
          <w:sz w:val="28"/>
          <w:szCs w:val="28"/>
        </w:rPr>
        <w:t xml:space="preserve"> 07.1</w:t>
      </w:r>
      <w:r w:rsidRPr="0075159F">
        <w:rPr>
          <w:rFonts w:ascii="Times New Roman" w:hAnsi="Times New Roman"/>
          <w:sz w:val="28"/>
          <w:szCs w:val="28"/>
        </w:rPr>
        <w:t xml:space="preserve"> (</w:t>
      </w:r>
      <w:r w:rsidRPr="0075159F">
        <w:rPr>
          <w:rFonts w:ascii="Times New Roman" w:eastAsia="Calibri" w:hAnsi="Times New Roman"/>
          <w:sz w:val="28"/>
          <w:szCs w:val="28"/>
        </w:rPr>
        <w:t xml:space="preserve">COVID-19, вирус идентифицирован) – всего </w:t>
      </w:r>
      <w:r w:rsidRPr="0075159F">
        <w:rPr>
          <w:rFonts w:ascii="Times New Roman" w:eastAsia="Calibri" w:hAnsi="Times New Roman"/>
          <w:b/>
          <w:sz w:val="28"/>
          <w:szCs w:val="28"/>
        </w:rPr>
        <w:t xml:space="preserve">610 </w:t>
      </w:r>
      <w:r w:rsidRPr="0075159F">
        <w:rPr>
          <w:rFonts w:ascii="Times New Roman" w:hAnsi="Times New Roman"/>
          <w:b/>
          <w:sz w:val="28"/>
          <w:szCs w:val="28"/>
        </w:rPr>
        <w:t>человек</w:t>
      </w:r>
      <w:r w:rsidRPr="0075159F">
        <w:rPr>
          <w:rFonts w:ascii="Times New Roman" w:hAnsi="Times New Roman"/>
          <w:sz w:val="28"/>
          <w:szCs w:val="28"/>
        </w:rPr>
        <w:t xml:space="preserve">, из них на сегодня получают лечение 1 пациента, в том числе амбулаторно – 1 чел.; стационарно – 0 чел, из них до 1 года </w:t>
      </w:r>
      <w:r w:rsidRPr="0075159F">
        <w:rPr>
          <w:rFonts w:ascii="Times New Roman" w:hAnsi="Times New Roman"/>
          <w:color w:val="000000"/>
          <w:sz w:val="28"/>
          <w:szCs w:val="28"/>
        </w:rPr>
        <w:t>–</w:t>
      </w:r>
      <w:r w:rsidRPr="007515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159F">
        <w:rPr>
          <w:rFonts w:ascii="Times New Roman" w:hAnsi="Times New Roman"/>
          <w:color w:val="000000"/>
          <w:sz w:val="28"/>
          <w:szCs w:val="28"/>
        </w:rPr>
        <w:t>0.</w:t>
      </w:r>
      <w:r w:rsidRPr="0075159F">
        <w:rPr>
          <w:rFonts w:ascii="Times New Roman" w:hAnsi="Times New Roman"/>
          <w:sz w:val="28"/>
          <w:szCs w:val="28"/>
        </w:rPr>
        <w:t xml:space="preserve"> Выздоровело – 609 человек. Умерло – 0 человека.</w:t>
      </w:r>
    </w:p>
    <w:p w:rsidR="0075159F" w:rsidRPr="0075159F" w:rsidRDefault="0075159F" w:rsidP="0075159F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</w:rPr>
        <w:lastRenderedPageBreak/>
        <w:t>U 07.2</w:t>
      </w:r>
      <w:r w:rsidRPr="0075159F">
        <w:rPr>
          <w:rFonts w:ascii="Times New Roman" w:hAnsi="Times New Roman"/>
          <w:sz w:val="28"/>
          <w:szCs w:val="28"/>
        </w:rPr>
        <w:t xml:space="preserve"> (COVID-19, вирус не идентифицирован) – всего 22 человек, из них на сегодня получают лечение 0 человека, в том числе амбулаторно – 0; стационарно – 0 чел. Выздоровело – 22. Умерло – 0 человек.</w:t>
      </w:r>
    </w:p>
    <w:p w:rsidR="0075159F" w:rsidRPr="0075159F" w:rsidRDefault="0075159F" w:rsidP="0075159F">
      <w:pPr>
        <w:keepNext/>
        <w:keepLines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b/>
          <w:sz w:val="28"/>
          <w:szCs w:val="28"/>
        </w:rPr>
        <w:t>Внебольничные пневмонии</w:t>
      </w:r>
      <w:r w:rsidRPr="0075159F">
        <w:rPr>
          <w:rFonts w:ascii="Times New Roman" w:hAnsi="Times New Roman"/>
          <w:sz w:val="28"/>
          <w:szCs w:val="28"/>
        </w:rPr>
        <w:t xml:space="preserve"> – всего 3 человек, из них на сегодня получают лечение 0 человек. Амбулаторно – 0 чел, в условиях круглосуточного стационара 0 чел. </w:t>
      </w:r>
      <w:r w:rsidRPr="0075159F">
        <w:rPr>
          <w:rFonts w:ascii="Times New Roman" w:hAnsi="Times New Roman"/>
          <w:bCs/>
          <w:sz w:val="28"/>
          <w:szCs w:val="28"/>
        </w:rPr>
        <w:t xml:space="preserve">Умерло – 0 человек. </w:t>
      </w:r>
      <w:r w:rsidRPr="0075159F">
        <w:rPr>
          <w:rFonts w:ascii="Times New Roman" w:hAnsi="Times New Roman"/>
          <w:sz w:val="28"/>
          <w:szCs w:val="28"/>
        </w:rPr>
        <w:t>Выздоровело – 3.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75159F">
        <w:rPr>
          <w:rFonts w:ascii="Times New Roman" w:eastAsia="Calibri" w:hAnsi="Times New Roman"/>
          <w:b/>
          <w:bCs/>
          <w:sz w:val="28"/>
          <w:szCs w:val="28"/>
        </w:rPr>
        <w:t>Количество детей болеющих COVID-19 по возрастной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5159F" w:rsidRPr="0075159F" w:rsidTr="00B10ADC"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0 - 1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2 - 3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4 - 6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7 - 14</w:t>
            </w:r>
          </w:p>
        </w:tc>
        <w:tc>
          <w:tcPr>
            <w:tcW w:w="191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15 - 17</w:t>
            </w:r>
          </w:p>
        </w:tc>
      </w:tr>
      <w:tr w:rsidR="0075159F" w:rsidRPr="0075159F" w:rsidTr="00B10ADC"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75159F" w:rsidRPr="0075159F" w:rsidRDefault="0075159F" w:rsidP="0075159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159F">
        <w:rPr>
          <w:rFonts w:ascii="Times New Roman" w:hAnsi="Times New Roman"/>
          <w:b/>
          <w:sz w:val="28"/>
          <w:szCs w:val="28"/>
          <w:u w:val="single"/>
        </w:rPr>
        <w:t>Беременные:</w:t>
      </w:r>
    </w:p>
    <w:p w:rsidR="0075159F" w:rsidRPr="0075159F" w:rsidRDefault="0075159F" w:rsidP="007515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sz w:val="28"/>
          <w:szCs w:val="28"/>
        </w:rPr>
        <w:t>U07.1 (COVID-19, вирус идентифицирован) зарегистрировано всего 13 случаев, в настоящий момент получают стационарное лечение – 0 чел, на амбулаторном лечении – 0.</w:t>
      </w:r>
    </w:p>
    <w:p w:rsidR="0075159F" w:rsidRPr="0075159F" w:rsidRDefault="0075159F" w:rsidP="007515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sz w:val="28"/>
          <w:szCs w:val="28"/>
          <w:lang w:val="en-US"/>
        </w:rPr>
        <w:t>U</w:t>
      </w:r>
      <w:r w:rsidRPr="0075159F">
        <w:rPr>
          <w:rFonts w:ascii="Times New Roman" w:hAnsi="Times New Roman"/>
          <w:sz w:val="28"/>
          <w:szCs w:val="28"/>
        </w:rPr>
        <w:t xml:space="preserve">07.2 – зарегистрировано всего 3 случая, стационарное лечение – 0 </w:t>
      </w:r>
      <w:proofErr w:type="gramStart"/>
      <w:r w:rsidRPr="0075159F">
        <w:rPr>
          <w:rFonts w:ascii="Times New Roman" w:hAnsi="Times New Roman"/>
          <w:sz w:val="28"/>
          <w:szCs w:val="28"/>
        </w:rPr>
        <w:t>чел.,</w:t>
      </w:r>
      <w:proofErr w:type="gramEnd"/>
      <w:r w:rsidRPr="0075159F">
        <w:rPr>
          <w:rFonts w:ascii="Times New Roman" w:hAnsi="Times New Roman"/>
          <w:sz w:val="28"/>
          <w:szCs w:val="28"/>
        </w:rPr>
        <w:t xml:space="preserve"> амбулаторное лечение - 0. </w:t>
      </w:r>
    </w:p>
    <w:p w:rsidR="0075159F" w:rsidRPr="0075159F" w:rsidRDefault="0075159F" w:rsidP="007515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59F">
        <w:rPr>
          <w:rFonts w:ascii="Times New Roman" w:hAnsi="Times New Roman"/>
          <w:sz w:val="28"/>
          <w:szCs w:val="28"/>
        </w:rPr>
        <w:t xml:space="preserve">Внебольничная пневмония: 0/0 </w:t>
      </w:r>
    </w:p>
    <w:p w:rsidR="0075159F" w:rsidRPr="0075159F" w:rsidRDefault="0075159F" w:rsidP="0075159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159F">
        <w:rPr>
          <w:rFonts w:ascii="Times New Roman" w:hAnsi="Times New Roman"/>
          <w:bCs/>
          <w:color w:val="000000"/>
          <w:sz w:val="28"/>
          <w:szCs w:val="28"/>
        </w:rPr>
        <w:t xml:space="preserve">          За последнюю неделю в инфекционный блок обратилось 90 первичных пациентов.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159F">
        <w:rPr>
          <w:rFonts w:ascii="Times New Roman" w:eastAsia="Calibri" w:hAnsi="Times New Roman"/>
          <w:sz w:val="28"/>
          <w:szCs w:val="28"/>
        </w:rPr>
        <w:t xml:space="preserve">За последние сутки у </w:t>
      </w:r>
      <w:r w:rsidRPr="0075159F"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75159F">
        <w:rPr>
          <w:rFonts w:ascii="Times New Roman" w:eastAsia="Calibri" w:hAnsi="Times New Roman"/>
          <w:sz w:val="28"/>
          <w:szCs w:val="28"/>
        </w:rPr>
        <w:t xml:space="preserve"> жителей района </w:t>
      </w:r>
      <w:r w:rsidRPr="0075159F">
        <w:rPr>
          <w:rFonts w:ascii="Times New Roman" w:eastAsia="Calibri" w:hAnsi="Times New Roman"/>
          <w:bCs/>
          <w:sz w:val="28"/>
          <w:szCs w:val="28"/>
        </w:rPr>
        <w:t>лабораторно подтверждено</w:t>
      </w:r>
      <w:r w:rsidRPr="0075159F">
        <w:rPr>
          <w:rFonts w:ascii="Times New Roman" w:eastAsia="Calibri" w:hAnsi="Times New Roman"/>
          <w:sz w:val="28"/>
          <w:szCs w:val="28"/>
        </w:rPr>
        <w:t xml:space="preserve"> </w:t>
      </w:r>
      <w:r w:rsidRPr="0075159F">
        <w:rPr>
          <w:rFonts w:ascii="Times New Roman" w:eastAsia="Calibri" w:hAnsi="Times New Roman"/>
          <w:bCs/>
          <w:sz w:val="28"/>
          <w:szCs w:val="28"/>
        </w:rPr>
        <w:t>COVID-19.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5159F">
        <w:rPr>
          <w:rFonts w:ascii="Times New Roman" w:eastAsia="Calibri" w:hAnsi="Times New Roman"/>
          <w:sz w:val="28"/>
          <w:szCs w:val="28"/>
        </w:rPr>
        <w:t>На 07 октября 2022 г. под медицинским наблюдением 18 активных очагов CОVID-19, больных 21, из них детей 1.</w:t>
      </w:r>
    </w:p>
    <w:p w:rsidR="0075159F" w:rsidRPr="0075159F" w:rsidRDefault="0075159F" w:rsidP="007515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159F">
        <w:rPr>
          <w:rFonts w:ascii="Times New Roman" w:eastAsia="Calibri" w:hAnsi="Times New Roman"/>
          <w:sz w:val="28"/>
          <w:szCs w:val="28"/>
        </w:rPr>
        <w:t>Единственным на сегодняшний день методом профилактики CОVID-19, является вакцинация.</w:t>
      </w:r>
    </w:p>
    <w:p w:rsidR="0075159F" w:rsidRPr="0075159F" w:rsidRDefault="0075159F" w:rsidP="007515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sz w:val="28"/>
          <w:szCs w:val="28"/>
          <w:lang w:eastAsia="en-US"/>
        </w:rPr>
        <w:t>План вакцинации 16790 человек. Нами получено 32787 доз вакцины, первым компонентом вакцины привиты 33165 житель нашего района (197,5% от подлежащего), завершили вакцинацию 31671 человек (188,6% от подлежащего).</w:t>
      </w:r>
    </w:p>
    <w:p w:rsidR="0075159F" w:rsidRPr="0075159F" w:rsidRDefault="0075159F" w:rsidP="007515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План вакцинации на </w:t>
      </w:r>
      <w:r w:rsidRPr="007515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2021г.</w:t>
      </w:r>
      <w:r w:rsidRPr="0075159F">
        <w:rPr>
          <w:rFonts w:ascii="Times New Roman" w:eastAsia="Calibri" w:hAnsi="Times New Roman"/>
          <w:sz w:val="28"/>
          <w:szCs w:val="28"/>
          <w:lang w:eastAsia="en-US"/>
        </w:rPr>
        <w:t xml:space="preserve"> 16790 человек. Первым компонентом вакцины привиты 20625 житель нашего района (122,8% от подлежащего), завершили вакцинацию 20151 человек (120,0% от подлежащего).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sz w:val="28"/>
          <w:szCs w:val="28"/>
          <w:lang w:eastAsia="en-US"/>
        </w:rPr>
        <w:t xml:space="preserve">План вакцинации на </w:t>
      </w:r>
      <w:r w:rsidRPr="007515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2022г</w:t>
      </w:r>
      <w:r w:rsidRPr="0075159F">
        <w:rPr>
          <w:rFonts w:ascii="Times New Roman" w:eastAsia="Calibri" w:hAnsi="Times New Roman"/>
          <w:sz w:val="28"/>
          <w:szCs w:val="28"/>
          <w:lang w:eastAsia="en-US"/>
        </w:rPr>
        <w:t>. 16790 человек. Первым компонентом вакцины привиты 12539 житель нашего района (74,6% от подлежащего), завершили вакцинацию 11519 человек (68,6% от подлежащего).</w:t>
      </w:r>
    </w:p>
    <w:p w:rsidR="0075159F" w:rsidRPr="0075159F" w:rsidRDefault="0075159F" w:rsidP="0075159F">
      <w:pPr>
        <w:spacing w:after="0" w:line="360" w:lineRule="auto"/>
        <w:ind w:firstLine="708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Ревакцинировано - 10963 человек.</w:t>
      </w:r>
    </w:p>
    <w:p w:rsidR="0075159F" w:rsidRPr="0075159F" w:rsidRDefault="0075159F" w:rsidP="0075159F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Вакцинация детей (12 – 17 лет)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sz w:val="28"/>
          <w:szCs w:val="28"/>
          <w:lang w:eastAsia="en-US"/>
        </w:rPr>
        <w:t>Нами получено Гам-КОВИД-</w:t>
      </w:r>
      <w:proofErr w:type="spellStart"/>
      <w:r w:rsidRPr="0075159F">
        <w:rPr>
          <w:rFonts w:ascii="Times New Roman" w:eastAsia="Calibri" w:hAnsi="Times New Roman"/>
          <w:sz w:val="28"/>
          <w:szCs w:val="28"/>
          <w:lang w:eastAsia="en-US"/>
        </w:rPr>
        <w:t>Вак</w:t>
      </w:r>
      <w:proofErr w:type="spellEnd"/>
      <w:r w:rsidRPr="0075159F">
        <w:rPr>
          <w:rFonts w:ascii="Times New Roman" w:eastAsia="Calibri" w:hAnsi="Times New Roman"/>
          <w:sz w:val="28"/>
          <w:szCs w:val="28"/>
          <w:lang w:eastAsia="en-US"/>
        </w:rPr>
        <w:t xml:space="preserve">-М 110 доз вакцины, первым компонентом вакцины привиты 110 житель нашего района, завершили вакцинацию 110 человек. </w:t>
      </w:r>
    </w:p>
    <w:p w:rsidR="0075159F" w:rsidRPr="0075159F" w:rsidRDefault="0075159F" w:rsidP="0075159F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Вакцинация ГРИПП</w:t>
      </w:r>
    </w:p>
    <w:p w:rsidR="0075159F" w:rsidRPr="0075159F" w:rsidRDefault="0075159F" w:rsidP="0075159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159F">
        <w:rPr>
          <w:rFonts w:ascii="Times New Roman" w:eastAsia="Calibri" w:hAnsi="Times New Roman"/>
          <w:sz w:val="28"/>
          <w:szCs w:val="28"/>
          <w:lang w:eastAsia="en-US"/>
        </w:rPr>
        <w:t>План вакцинации 15400, вакцинировано 5813 (37,7%) человек. Нами получено 9570 доз вакцины, вакцинированы 60,7%.</w:t>
      </w:r>
    </w:p>
    <w:p w:rsidR="0075159F" w:rsidRPr="0075159F" w:rsidRDefault="0075159F" w:rsidP="0075159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План/вакцинировано</w:t>
            </w:r>
          </w:p>
        </w:tc>
        <w:tc>
          <w:tcPr>
            <w:tcW w:w="3191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Работники МО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350/350</w:t>
            </w:r>
          </w:p>
        </w:tc>
        <w:tc>
          <w:tcPr>
            <w:tcW w:w="3191" w:type="dxa"/>
            <w:vMerge w:val="restart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</w:p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</w:p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56"/>
                <w:szCs w:val="56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56"/>
                <w:szCs w:val="56"/>
                <w:lang w:eastAsia="en-US"/>
              </w:rPr>
              <w:t>5813</w:t>
            </w: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Работники образования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600/600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Старше 60 лет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5600/563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Лица с  хр. Заболев.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3320/1980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Беременные 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50/50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</w:t>
            </w:r>
            <w:proofErr w:type="gram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асел</w:t>
            </w:r>
            <w:proofErr w:type="spell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от 6мес. до 6 лет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1000/800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</w:t>
            </w:r>
            <w:proofErr w:type="gram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асел</w:t>
            </w:r>
            <w:proofErr w:type="spell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от 6лет до 17лет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2200/1096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Работники транспорта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50/50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бслуживания</w:t>
            </w:r>
            <w:proofErr w:type="spellEnd"/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50/50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ахтовым методом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70/70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10/10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159F" w:rsidRPr="0075159F" w:rsidTr="00B10ADC">
        <w:tc>
          <w:tcPr>
            <w:tcW w:w="3085" w:type="dxa"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Госслужащие</w:t>
            </w:r>
          </w:p>
        </w:tc>
        <w:tc>
          <w:tcPr>
            <w:tcW w:w="3295" w:type="dxa"/>
          </w:tcPr>
          <w:p w:rsidR="0075159F" w:rsidRPr="0075159F" w:rsidRDefault="0075159F" w:rsidP="0075159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15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30/30</w:t>
            </w:r>
          </w:p>
        </w:tc>
        <w:tc>
          <w:tcPr>
            <w:tcW w:w="3191" w:type="dxa"/>
            <w:vMerge/>
          </w:tcPr>
          <w:p w:rsidR="0075159F" w:rsidRPr="0075159F" w:rsidRDefault="0075159F" w:rsidP="0075159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5159F" w:rsidRPr="0075159F" w:rsidRDefault="0075159F" w:rsidP="0075159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59F" w:rsidRPr="0075159F" w:rsidRDefault="0075159F" w:rsidP="0075159F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75159F">
        <w:rPr>
          <w:rFonts w:ascii="Times New Roman" w:eastAsia="Calibri" w:hAnsi="Times New Roman"/>
          <w:sz w:val="28"/>
          <w:szCs w:val="28"/>
        </w:rPr>
        <w:t>Всего за день вакцинировано – 203, остаток – 3757.</w:t>
      </w:r>
    </w:p>
    <w:p w:rsidR="0075159F" w:rsidRDefault="0075159F" w:rsidP="0075159F">
      <w:pPr>
        <w:keepNext/>
        <w:spacing w:after="0" w:line="360" w:lineRule="auto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Показатели по средней продолжительности жизни и смертности по видам заболеваний (по ситуационному центру)</w:t>
      </w:r>
    </w:p>
    <w:p w:rsidR="0075159F" w:rsidRDefault="0075159F" w:rsidP="0075159F">
      <w:pPr>
        <w:spacing w:after="0"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Общая численность района на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01.10.2022 года составила 25909 человек, в том числе: - взрослого населения - 21162</w:t>
      </w:r>
    </w:p>
    <w:p w:rsidR="0075159F" w:rsidRDefault="0075159F" w:rsidP="0075159F">
      <w:pPr>
        <w:spacing w:after="0"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В структуре населения удельный вес детей – 18,3%, население старше трудоспособного возраста 33,7%.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Показатель рождаемости (на 1000 населения):</w:t>
      </w:r>
      <w:r>
        <w:rPr>
          <w:rFonts w:ascii="Times New Roman" w:hAnsi="Times New Roman"/>
          <w:sz w:val="26"/>
        </w:rPr>
        <w:t xml:space="preserve"> За 9 месяцев 2021 года 8,2(158), за 9 месяцев 2022года -7,1(138). Снижение  показателя на 13,4 %.</w:t>
      </w:r>
    </w:p>
    <w:p w:rsidR="0075159F" w:rsidRPr="008E7BF7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Показатель смертности (на 1000 населения):</w:t>
      </w:r>
      <w:r>
        <w:rPr>
          <w:rFonts w:ascii="Times New Roman" w:hAnsi="Times New Roman"/>
          <w:sz w:val="26"/>
        </w:rPr>
        <w:t xml:space="preserve"> За 9 месяцев 2021 года-20,0(386), за 9 месяцев 2022года- 14,5(279). </w:t>
      </w:r>
      <w:r w:rsidRPr="008E7BF7">
        <w:rPr>
          <w:rFonts w:ascii="Times New Roman" w:hAnsi="Times New Roman"/>
          <w:sz w:val="26"/>
        </w:rPr>
        <w:t xml:space="preserve">Снижение показателя на </w:t>
      </w:r>
      <w:r>
        <w:rPr>
          <w:rFonts w:ascii="Times New Roman" w:hAnsi="Times New Roman"/>
          <w:sz w:val="26"/>
        </w:rPr>
        <w:t>27,5</w:t>
      </w:r>
      <w:r w:rsidRPr="008E7BF7">
        <w:rPr>
          <w:rFonts w:ascii="Times New Roman" w:hAnsi="Times New Roman"/>
          <w:sz w:val="26"/>
        </w:rPr>
        <w:t xml:space="preserve">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 w:rsidRPr="008E7BF7">
        <w:rPr>
          <w:rFonts w:ascii="Times New Roman" w:hAnsi="Times New Roman"/>
          <w:b/>
          <w:sz w:val="26"/>
        </w:rPr>
        <w:t>Естественная убыль:</w:t>
      </w:r>
      <w:r w:rsidRPr="008E7BF7">
        <w:rPr>
          <w:rFonts w:ascii="Times New Roman" w:hAnsi="Times New Roman"/>
          <w:sz w:val="26"/>
        </w:rPr>
        <w:t xml:space="preserve"> За </w:t>
      </w:r>
      <w:r>
        <w:rPr>
          <w:rFonts w:ascii="Times New Roman" w:hAnsi="Times New Roman"/>
          <w:sz w:val="26"/>
        </w:rPr>
        <w:t>9</w:t>
      </w:r>
      <w:r w:rsidRPr="008E7BF7">
        <w:rPr>
          <w:rFonts w:ascii="Times New Roman" w:hAnsi="Times New Roman"/>
          <w:sz w:val="26"/>
        </w:rPr>
        <w:t xml:space="preserve"> месяцев 2021 года-</w:t>
      </w:r>
      <w:r>
        <w:rPr>
          <w:rFonts w:ascii="Times New Roman" w:hAnsi="Times New Roman"/>
          <w:sz w:val="26"/>
        </w:rPr>
        <w:t>228</w:t>
      </w:r>
      <w:r w:rsidRPr="008E7BF7">
        <w:rPr>
          <w:rFonts w:ascii="Times New Roman" w:hAnsi="Times New Roman"/>
          <w:sz w:val="26"/>
        </w:rPr>
        <w:t xml:space="preserve"> человек (показатель -11,</w:t>
      </w:r>
      <w:r>
        <w:rPr>
          <w:rFonts w:ascii="Times New Roman" w:hAnsi="Times New Roman"/>
          <w:sz w:val="26"/>
        </w:rPr>
        <w:t>8</w:t>
      </w:r>
      <w:r w:rsidRPr="008E7BF7">
        <w:rPr>
          <w:rFonts w:ascii="Times New Roman" w:hAnsi="Times New Roman"/>
          <w:sz w:val="26"/>
        </w:rPr>
        <w:t xml:space="preserve">), за </w:t>
      </w:r>
      <w:r>
        <w:rPr>
          <w:rFonts w:ascii="Times New Roman" w:hAnsi="Times New Roman"/>
          <w:sz w:val="26"/>
        </w:rPr>
        <w:t>9</w:t>
      </w:r>
      <w:r w:rsidRPr="008E7BF7">
        <w:rPr>
          <w:rFonts w:ascii="Times New Roman" w:hAnsi="Times New Roman"/>
          <w:sz w:val="26"/>
        </w:rPr>
        <w:t xml:space="preserve"> месяцев 2022 года – 1</w:t>
      </w:r>
      <w:r>
        <w:rPr>
          <w:rFonts w:ascii="Times New Roman" w:hAnsi="Times New Roman"/>
          <w:sz w:val="26"/>
        </w:rPr>
        <w:t>41</w:t>
      </w:r>
      <w:r w:rsidRPr="008E7BF7">
        <w:rPr>
          <w:rFonts w:ascii="Times New Roman" w:hAnsi="Times New Roman"/>
          <w:sz w:val="26"/>
        </w:rPr>
        <w:t xml:space="preserve"> человек (показатель – 7,</w:t>
      </w:r>
      <w:r>
        <w:rPr>
          <w:rFonts w:ascii="Times New Roman" w:hAnsi="Times New Roman"/>
          <w:sz w:val="26"/>
        </w:rPr>
        <w:t>4</w:t>
      </w:r>
      <w:r w:rsidRPr="008E7BF7">
        <w:rPr>
          <w:rFonts w:ascii="Times New Roman" w:hAnsi="Times New Roman"/>
          <w:sz w:val="26"/>
        </w:rPr>
        <w:t xml:space="preserve">). Снижение показателя на </w:t>
      </w:r>
      <w:r>
        <w:rPr>
          <w:rFonts w:ascii="Times New Roman" w:hAnsi="Times New Roman"/>
          <w:sz w:val="26"/>
        </w:rPr>
        <w:t>37,3</w:t>
      </w:r>
      <w:r w:rsidRPr="008E7BF7">
        <w:rPr>
          <w:rFonts w:ascii="Times New Roman" w:hAnsi="Times New Roman"/>
          <w:sz w:val="26"/>
        </w:rPr>
        <w:t>%.</w:t>
      </w:r>
      <w:bookmarkStart w:id="0" w:name="_GoBack"/>
      <w:bookmarkEnd w:id="0"/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в трудоспособном возрасте:</w:t>
      </w:r>
      <w:r>
        <w:rPr>
          <w:rFonts w:ascii="Times New Roman" w:hAnsi="Times New Roman"/>
          <w:sz w:val="26"/>
        </w:rPr>
        <w:t xml:space="preserve"> За 9 месяцев 2021 года-662,8(61), за 9 месяцев 2022года- 423,8 (39). Снижение     показателя на 36,1%.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Доля лиц, умерших в возрасте старше трудоспособного:</w:t>
      </w:r>
      <w:r>
        <w:rPr>
          <w:rFonts w:ascii="Times New Roman" w:hAnsi="Times New Roman"/>
          <w:sz w:val="26"/>
        </w:rPr>
        <w:t xml:space="preserve"> За 9 месяцев 2021 года -83,9%(324), за 9 месяцев 2022года -85,7% (239). Рост показателя на 2,1%.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Доля умерших в возрасте старше 80 лет:</w:t>
      </w:r>
      <w:r>
        <w:rPr>
          <w:rFonts w:ascii="Times New Roman" w:hAnsi="Times New Roman"/>
          <w:sz w:val="26"/>
        </w:rPr>
        <w:t xml:space="preserve"> За 9 месяцев 2021 года-46,9%(181), за 9 месяцев 2022 года 40,1% (112). Снижение показателя на 14,5%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Средняя продолжительность жизни:</w:t>
      </w:r>
      <w:r>
        <w:rPr>
          <w:rFonts w:ascii="Times New Roman" w:hAnsi="Times New Roman"/>
          <w:sz w:val="26"/>
        </w:rPr>
        <w:t xml:space="preserve"> За 9 месяцев 2021 года-73,5 лет, за 9 месяцев 2022 года 73,3 лет. Снижение  средней продолжительности жизни на 0,2%.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 w:rsidRPr="004D79F7">
        <w:rPr>
          <w:rFonts w:ascii="Times New Roman" w:hAnsi="Times New Roman"/>
          <w:b/>
          <w:sz w:val="26"/>
        </w:rPr>
        <w:t xml:space="preserve">Младенческая смертность (на 1000 </w:t>
      </w:r>
      <w:proofErr w:type="gramStart"/>
      <w:r w:rsidRPr="004D79F7">
        <w:rPr>
          <w:rFonts w:ascii="Times New Roman" w:hAnsi="Times New Roman"/>
          <w:b/>
          <w:sz w:val="26"/>
        </w:rPr>
        <w:t>родившихся</w:t>
      </w:r>
      <w:proofErr w:type="gramEnd"/>
      <w:r w:rsidRPr="004D79F7">
        <w:rPr>
          <w:rFonts w:ascii="Times New Roman" w:hAnsi="Times New Roman"/>
          <w:b/>
          <w:sz w:val="26"/>
        </w:rPr>
        <w:t xml:space="preserve"> живыми):</w:t>
      </w:r>
      <w:r w:rsidRPr="004D79F7">
        <w:rPr>
          <w:rFonts w:ascii="Times New Roman" w:hAnsi="Times New Roman"/>
          <w:sz w:val="26"/>
        </w:rPr>
        <w:t xml:space="preserve"> За </w:t>
      </w:r>
      <w:r>
        <w:rPr>
          <w:rFonts w:ascii="Times New Roman" w:hAnsi="Times New Roman"/>
          <w:sz w:val="26"/>
        </w:rPr>
        <w:t>9</w:t>
      </w:r>
      <w:r w:rsidRPr="004D79F7">
        <w:rPr>
          <w:rFonts w:ascii="Times New Roman" w:hAnsi="Times New Roman"/>
          <w:sz w:val="26"/>
        </w:rPr>
        <w:t xml:space="preserve"> месяцев 2021 года- 0, за </w:t>
      </w:r>
      <w:r>
        <w:rPr>
          <w:rFonts w:ascii="Times New Roman" w:hAnsi="Times New Roman"/>
          <w:sz w:val="26"/>
        </w:rPr>
        <w:t>9</w:t>
      </w:r>
      <w:r w:rsidRPr="004D79F7">
        <w:rPr>
          <w:rFonts w:ascii="Times New Roman" w:hAnsi="Times New Roman"/>
          <w:sz w:val="26"/>
        </w:rPr>
        <w:t xml:space="preserve"> месяцев 2022года –</w:t>
      </w:r>
      <w:r w:rsidR="00EB2D4B">
        <w:rPr>
          <w:rFonts w:ascii="Times New Roman" w:hAnsi="Times New Roman"/>
          <w:sz w:val="26"/>
        </w:rPr>
        <w:t>5,2 (1</w:t>
      </w:r>
      <w:r w:rsidRPr="007F1AE5">
        <w:rPr>
          <w:rFonts w:ascii="Times New Roman" w:hAnsi="Times New Roman"/>
          <w:sz w:val="26"/>
        </w:rPr>
        <w:t>).</w:t>
      </w:r>
      <w:r w:rsidRPr="004D79F7">
        <w:rPr>
          <w:rFonts w:ascii="Times New Roman" w:hAnsi="Times New Roman"/>
          <w:sz w:val="26"/>
        </w:rPr>
        <w:t xml:space="preserve"> Рост показателя на 100,0%.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Материнская смертность:</w:t>
      </w:r>
      <w:r>
        <w:rPr>
          <w:rFonts w:ascii="Times New Roman" w:hAnsi="Times New Roman"/>
          <w:sz w:val="26"/>
        </w:rPr>
        <w:t xml:space="preserve"> За 9 месяцев 2021 год</w:t>
      </w:r>
      <w:proofErr w:type="gramStart"/>
      <w:r>
        <w:rPr>
          <w:rFonts w:ascii="Times New Roman" w:hAnsi="Times New Roman"/>
          <w:sz w:val="26"/>
        </w:rPr>
        <w:t>а-</w:t>
      </w:r>
      <w:proofErr w:type="gramEnd"/>
      <w:r>
        <w:rPr>
          <w:rFonts w:ascii="Times New Roman" w:hAnsi="Times New Roman"/>
          <w:sz w:val="26"/>
        </w:rPr>
        <w:t xml:space="preserve"> не зарегистрирована, за 9 месяцев 2022года месяцев -0.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 w:rsidRPr="00041F0B">
        <w:rPr>
          <w:rFonts w:ascii="Times New Roman" w:hAnsi="Times New Roman"/>
          <w:b/>
          <w:sz w:val="26"/>
        </w:rPr>
        <w:t>Смертность детей (0-17 лет):</w:t>
      </w:r>
      <w:r w:rsidRPr="00041F0B">
        <w:rPr>
          <w:rFonts w:ascii="Times New Roman" w:hAnsi="Times New Roman"/>
          <w:sz w:val="26"/>
        </w:rPr>
        <w:t xml:space="preserve"> За </w:t>
      </w:r>
      <w:r>
        <w:rPr>
          <w:rFonts w:ascii="Times New Roman" w:hAnsi="Times New Roman"/>
          <w:sz w:val="26"/>
        </w:rPr>
        <w:t>9</w:t>
      </w:r>
      <w:r w:rsidRPr="00041F0B">
        <w:rPr>
          <w:rFonts w:ascii="Times New Roman" w:hAnsi="Times New Roman"/>
          <w:sz w:val="26"/>
        </w:rPr>
        <w:t xml:space="preserve"> месяца 2021г </w:t>
      </w:r>
      <w:r>
        <w:rPr>
          <w:rFonts w:ascii="Times New Roman" w:hAnsi="Times New Roman"/>
          <w:sz w:val="26"/>
        </w:rPr>
        <w:t>0,2</w:t>
      </w:r>
      <w:r w:rsidRPr="00041F0B">
        <w:rPr>
          <w:rFonts w:ascii="Times New Roman" w:hAnsi="Times New Roman"/>
          <w:sz w:val="26"/>
        </w:rPr>
        <w:t xml:space="preserve">(1), за </w:t>
      </w:r>
      <w:r>
        <w:rPr>
          <w:rFonts w:ascii="Times New Roman" w:hAnsi="Times New Roman"/>
          <w:sz w:val="26"/>
        </w:rPr>
        <w:t>9</w:t>
      </w:r>
      <w:r w:rsidRPr="00041F0B">
        <w:rPr>
          <w:rFonts w:ascii="Times New Roman" w:hAnsi="Times New Roman"/>
          <w:sz w:val="26"/>
        </w:rPr>
        <w:t xml:space="preserve"> месяцев 2022 года-</w:t>
      </w:r>
      <w:r>
        <w:rPr>
          <w:rFonts w:ascii="Times New Roman" w:hAnsi="Times New Roman"/>
          <w:sz w:val="26"/>
        </w:rPr>
        <w:t>0,8 (3</w:t>
      </w:r>
      <w:r w:rsidRPr="00041F0B">
        <w:rPr>
          <w:rFonts w:ascii="Times New Roman" w:hAnsi="Times New Roman"/>
          <w:sz w:val="26"/>
        </w:rPr>
        <w:t xml:space="preserve">). </w:t>
      </w:r>
      <w:r>
        <w:rPr>
          <w:rFonts w:ascii="Times New Roman" w:hAnsi="Times New Roman"/>
          <w:sz w:val="26"/>
        </w:rPr>
        <w:t>Рост показателя на 3</w:t>
      </w:r>
      <w:r w:rsidRPr="004D79F7">
        <w:rPr>
          <w:rFonts w:ascii="Times New Roman" w:hAnsi="Times New Roman"/>
          <w:sz w:val="26"/>
        </w:rPr>
        <w:t>00,0%.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населения от болезней системы кровообращения (на 100 тыс. населения):</w:t>
      </w:r>
      <w:r>
        <w:rPr>
          <w:rFonts w:ascii="Times New Roman" w:hAnsi="Times New Roman"/>
          <w:sz w:val="26"/>
        </w:rPr>
        <w:t xml:space="preserve"> За 9 месяцев 2021 года-574,7(111), за 9 месяцев 2022года 445,4 (86). Снижение показателя на 22,5%. 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Смертность от ишемической болезни сердца (на 100тыс. населения):</w:t>
      </w:r>
      <w:r>
        <w:rPr>
          <w:rFonts w:ascii="Times New Roman" w:hAnsi="Times New Roman"/>
          <w:sz w:val="26"/>
        </w:rPr>
        <w:t xml:space="preserve"> За 9 месяцев 2021 года – 155,3(30), за 9 месяцев 2022 года- 134,7(26). Снижение  показателя на 13,3%.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pacing w:val="-4"/>
          <w:sz w:val="26"/>
        </w:rPr>
        <w:t>Смертность от инфаркта миокарда (на 100тыс. населения):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 9 месяцев 2021 года-10,3(2), за 9 месяцев 2022 года-15,5(3). Рост показатель на 50,5%.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b/>
          <w:spacing w:val="-4"/>
          <w:sz w:val="26"/>
        </w:rPr>
      </w:pPr>
      <w:r>
        <w:rPr>
          <w:rFonts w:ascii="Times New Roman" w:hAnsi="Times New Roman"/>
          <w:b/>
          <w:spacing w:val="-4"/>
          <w:sz w:val="26"/>
        </w:rPr>
        <w:t xml:space="preserve">Смертность населения от цереброваскулярных болезней (на 100 </w:t>
      </w:r>
      <w:proofErr w:type="spellStart"/>
      <w:r>
        <w:rPr>
          <w:rFonts w:ascii="Times New Roman" w:hAnsi="Times New Roman"/>
          <w:b/>
          <w:spacing w:val="-4"/>
          <w:sz w:val="26"/>
        </w:rPr>
        <w:t>тыс</w:t>
      </w:r>
      <w:proofErr w:type="gramStart"/>
      <w:r>
        <w:rPr>
          <w:rFonts w:ascii="Times New Roman" w:hAnsi="Times New Roman"/>
          <w:b/>
          <w:spacing w:val="-4"/>
          <w:sz w:val="26"/>
        </w:rPr>
        <w:t>.н</w:t>
      </w:r>
      <w:proofErr w:type="gramEnd"/>
      <w:r>
        <w:rPr>
          <w:rFonts w:ascii="Times New Roman" w:hAnsi="Times New Roman"/>
          <w:b/>
          <w:spacing w:val="-4"/>
          <w:sz w:val="26"/>
        </w:rPr>
        <w:t>аселения</w:t>
      </w:r>
      <w:proofErr w:type="spellEnd"/>
      <w:r>
        <w:rPr>
          <w:rFonts w:ascii="Times New Roman" w:hAnsi="Times New Roman"/>
          <w:b/>
          <w:spacing w:val="-4"/>
          <w:sz w:val="26"/>
        </w:rPr>
        <w:t>):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 9 месяцев 2021 года-336,5(65), за 9 месяцев 2022года 233,1(45). Снижение показателя на 30,7%.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ОНМК (на 100 тыс. населения):</w:t>
      </w:r>
      <w:r>
        <w:rPr>
          <w:rFonts w:ascii="Times New Roman" w:hAnsi="Times New Roman"/>
          <w:sz w:val="26"/>
        </w:rPr>
        <w:t xml:space="preserve"> За 9 месяцев 2021 года- 69,3(13), за 9 месяцев 202 2года-51,8(10). Снижение показателя на 25,3%.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новообразований (злокачественных):</w:t>
      </w:r>
      <w:r>
        <w:rPr>
          <w:rFonts w:ascii="Times New Roman" w:hAnsi="Times New Roman"/>
          <w:sz w:val="26"/>
        </w:rPr>
        <w:t xml:space="preserve"> За 9 месяцев 2021 года-176,0(34), за 9 месяцев 2022 года 134,7(26). Снижение показателя на 23,5%.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болезни органов пищеварения:</w:t>
      </w:r>
      <w:r>
        <w:rPr>
          <w:rFonts w:ascii="Times New Roman" w:hAnsi="Times New Roman"/>
          <w:sz w:val="26"/>
        </w:rPr>
        <w:t xml:space="preserve"> За 9 месяцев 2021 года-88,0(17), за 9 месяцев 2022 года 108,8(21). Рост показателя на 23,6%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болезни органов дыхания:</w:t>
      </w:r>
      <w:r>
        <w:rPr>
          <w:rFonts w:ascii="Times New Roman" w:hAnsi="Times New Roman"/>
          <w:sz w:val="26"/>
        </w:rPr>
        <w:t xml:space="preserve"> За 9 месяцев 2021 года-191,6(37). За 9 месяцев 2022года -  82,9(16). Снижение показателя на 56,7%.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старости:</w:t>
      </w:r>
      <w:r>
        <w:rPr>
          <w:rFonts w:ascii="Times New Roman" w:hAnsi="Times New Roman"/>
          <w:sz w:val="26"/>
        </w:rPr>
        <w:t xml:space="preserve"> За 9 месяцев 2021года – 113,9(22), за 9 месяцев 2022 года – 5,2(1). Снижение показателя на 95,4%.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Смертность от внешних причин:</w:t>
      </w:r>
      <w:r>
        <w:rPr>
          <w:rFonts w:ascii="Times New Roman" w:hAnsi="Times New Roman"/>
          <w:sz w:val="26"/>
        </w:rPr>
        <w:t xml:space="preserve"> За 9 месяцев 2021 года-113,9(22), за 9 месяцев 2022 года 88,0(17).  Снижение показателя на 22,7%. 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самоубийства:</w:t>
      </w:r>
      <w:r>
        <w:rPr>
          <w:rFonts w:ascii="Times New Roman" w:hAnsi="Times New Roman"/>
          <w:sz w:val="26"/>
        </w:rPr>
        <w:t xml:space="preserve"> За 9 месяцев 2021 года-25,9(5), за 9 месяцев 2022 года 25,9(5).  На том же уровне.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Смертность от болезни нервной системы: </w:t>
      </w:r>
      <w:r>
        <w:rPr>
          <w:rFonts w:ascii="Times New Roman" w:hAnsi="Times New Roman"/>
          <w:sz w:val="26"/>
        </w:rPr>
        <w:t xml:space="preserve">за 9 месяцев 2021 года-372,8(72), за 9 месяцев 2022 года – 321,1(62). Снижение  показателя на 13,9%.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болезни эндокринной системы:</w:t>
      </w:r>
      <w:r>
        <w:rPr>
          <w:rFonts w:ascii="Times New Roman" w:hAnsi="Times New Roman"/>
          <w:sz w:val="26"/>
        </w:rPr>
        <w:t xml:space="preserve"> За 9 месяцев 2021 года-113,9(22), за 9 месяцев 2022 года- 103,6(20). </w:t>
      </w:r>
      <w:bookmarkStart w:id="1" w:name="_Hlk113281197"/>
      <w:r>
        <w:rPr>
          <w:rFonts w:ascii="Times New Roman" w:hAnsi="Times New Roman"/>
          <w:sz w:val="26"/>
        </w:rPr>
        <w:t xml:space="preserve">Снижение  показателя </w:t>
      </w:r>
      <w:bookmarkEnd w:id="1"/>
      <w:r>
        <w:rPr>
          <w:rFonts w:ascii="Times New Roman" w:hAnsi="Times New Roman"/>
          <w:sz w:val="26"/>
        </w:rPr>
        <w:t xml:space="preserve">на 9,0%. 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ДТП</w:t>
      </w:r>
      <w:r>
        <w:rPr>
          <w:rFonts w:ascii="Times New Roman" w:hAnsi="Times New Roman"/>
          <w:sz w:val="26"/>
        </w:rPr>
        <w:t>: За 9 месяцев2021 года- 10,4(2), за 9 месяцев 2022года 5,2(1). Снижение  показателя на 50,0%.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Смертность от туберкулеза</w:t>
      </w:r>
      <w:r>
        <w:rPr>
          <w:rFonts w:ascii="Times New Roman" w:hAnsi="Times New Roman"/>
          <w:sz w:val="26"/>
        </w:rPr>
        <w:t>: За 9 месяцев 2021 года- 5,2(1), за 9 месяцев 2022года-0. Снижение показателя на 100%.</w:t>
      </w:r>
    </w:p>
    <w:p w:rsidR="0075159F" w:rsidRDefault="0075159F" w:rsidP="0075159F">
      <w:pPr>
        <w:spacing w:after="0" w:line="360" w:lineRule="auto"/>
        <w:ind w:firstLine="708"/>
        <w:jc w:val="both"/>
        <w:rPr>
          <w:rFonts w:ascii="Times New Roman" w:hAnsi="Times New Roman"/>
          <w:b/>
          <w:spacing w:val="-4"/>
          <w:sz w:val="26"/>
        </w:rPr>
      </w:pPr>
      <w:r>
        <w:rPr>
          <w:rFonts w:ascii="Times New Roman" w:hAnsi="Times New Roman"/>
          <w:b/>
          <w:spacing w:val="-4"/>
          <w:sz w:val="26"/>
        </w:rPr>
        <w:t xml:space="preserve">Смертность COVID-19: </w:t>
      </w:r>
      <w:r>
        <w:rPr>
          <w:rFonts w:ascii="Times New Roman" w:hAnsi="Times New Roman"/>
          <w:spacing w:val="-4"/>
          <w:sz w:val="26"/>
        </w:rPr>
        <w:t>За 9 месяцев 2021 года-186,3(36), за 9 месяцев 2022 года -51,8(10). Снижение показателя -72,2%.</w:t>
      </w:r>
    </w:p>
    <w:p w:rsidR="0075159F" w:rsidRPr="0075159F" w:rsidRDefault="0075159F" w:rsidP="007515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3A91" w:rsidRPr="00273A91" w:rsidRDefault="00273A91" w:rsidP="0088001E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73A91" w:rsidRPr="002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240"/>
    <w:multiLevelType w:val="hybridMultilevel"/>
    <w:tmpl w:val="A07A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24CC0"/>
    <w:multiLevelType w:val="hybridMultilevel"/>
    <w:tmpl w:val="A6A8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14"/>
    <w:rsid w:val="0003242F"/>
    <w:rsid w:val="00042EB6"/>
    <w:rsid w:val="000C2258"/>
    <w:rsid w:val="00152C9C"/>
    <w:rsid w:val="00155DC0"/>
    <w:rsid w:val="00161154"/>
    <w:rsid w:val="00177202"/>
    <w:rsid w:val="001C6996"/>
    <w:rsid w:val="001D381E"/>
    <w:rsid w:val="001E6804"/>
    <w:rsid w:val="001F11B1"/>
    <w:rsid w:val="002108EE"/>
    <w:rsid w:val="00217E1B"/>
    <w:rsid w:val="00273A91"/>
    <w:rsid w:val="002E4066"/>
    <w:rsid w:val="002F1F1B"/>
    <w:rsid w:val="00312158"/>
    <w:rsid w:val="00345834"/>
    <w:rsid w:val="00354602"/>
    <w:rsid w:val="00360574"/>
    <w:rsid w:val="003C042B"/>
    <w:rsid w:val="003F0024"/>
    <w:rsid w:val="00402471"/>
    <w:rsid w:val="00405AA2"/>
    <w:rsid w:val="0041382C"/>
    <w:rsid w:val="00440145"/>
    <w:rsid w:val="00552AD9"/>
    <w:rsid w:val="005B3764"/>
    <w:rsid w:val="005D1189"/>
    <w:rsid w:val="006E573E"/>
    <w:rsid w:val="006F27E0"/>
    <w:rsid w:val="0075159F"/>
    <w:rsid w:val="00781886"/>
    <w:rsid w:val="007D214F"/>
    <w:rsid w:val="00850ABF"/>
    <w:rsid w:val="0088001E"/>
    <w:rsid w:val="008C44D1"/>
    <w:rsid w:val="00903414"/>
    <w:rsid w:val="009377BC"/>
    <w:rsid w:val="009B50F7"/>
    <w:rsid w:val="00A27DDE"/>
    <w:rsid w:val="00A6188A"/>
    <w:rsid w:val="00A80F87"/>
    <w:rsid w:val="00AA5315"/>
    <w:rsid w:val="00AD61C0"/>
    <w:rsid w:val="00AF1158"/>
    <w:rsid w:val="00B21EDD"/>
    <w:rsid w:val="00BD0E65"/>
    <w:rsid w:val="00C400AB"/>
    <w:rsid w:val="00CB1B49"/>
    <w:rsid w:val="00D10990"/>
    <w:rsid w:val="00DE77AE"/>
    <w:rsid w:val="00E7668B"/>
    <w:rsid w:val="00EB2D4B"/>
    <w:rsid w:val="00F01D2A"/>
    <w:rsid w:val="00F2514E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1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65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65"/>
    <w:rPr>
      <w:rFonts w:ascii="Calibri" w:eastAsia="Times New Roman" w:hAnsi="Calibri" w:cs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75159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1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65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65"/>
    <w:rPr>
      <w:rFonts w:ascii="Calibri" w:eastAsia="Times New Roman" w:hAnsi="Calibri" w:cs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75159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2022-10-10T10:41:00Z</cp:lastPrinted>
  <dcterms:created xsi:type="dcterms:W3CDTF">2022-10-10T10:40:00Z</dcterms:created>
  <dcterms:modified xsi:type="dcterms:W3CDTF">2022-10-12T05:39:00Z</dcterms:modified>
</cp:coreProperties>
</file>